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8B35B" w14:textId="77777777" w:rsidR="00AE71B2" w:rsidRPr="00043046" w:rsidRDefault="00AE71B2" w:rsidP="00BB6EE3">
      <w:pPr>
        <w:pStyle w:val="SzvegNorml"/>
        <w:spacing w:line="240" w:lineRule="auto"/>
        <w:rPr>
          <w:rFonts w:ascii="Georgia" w:hAnsi="Georgia"/>
          <w:sz w:val="24"/>
          <w:szCs w:val="24"/>
          <w:lang w:val="hu-HU"/>
        </w:rPr>
      </w:pPr>
    </w:p>
    <w:p w14:paraId="2245699A" w14:textId="646DDA89" w:rsidR="007B4A32" w:rsidRPr="00043046" w:rsidRDefault="00AE71B2" w:rsidP="00BB6EE3">
      <w:pPr>
        <w:pStyle w:val="SzvegNorml"/>
        <w:spacing w:line="240" w:lineRule="auto"/>
        <w:jc w:val="center"/>
        <w:rPr>
          <w:rFonts w:ascii="Georgia" w:hAnsi="Georgia"/>
          <w:b/>
          <w:sz w:val="24"/>
          <w:szCs w:val="24"/>
          <w:lang w:val="hu-HU"/>
        </w:rPr>
      </w:pPr>
      <w:bookmarkStart w:id="0" w:name="_Toc427651518"/>
      <w:bookmarkStart w:id="1" w:name="_Toc470254813"/>
      <w:r w:rsidRPr="00043046">
        <w:rPr>
          <w:rFonts w:ascii="Georgia" w:hAnsi="Georgia"/>
          <w:b/>
          <w:sz w:val="24"/>
          <w:szCs w:val="24"/>
          <w:lang w:val="hu-HU"/>
        </w:rPr>
        <w:t>ADÁSVÉTELI SZERZŐDÉS</w:t>
      </w:r>
      <w:bookmarkEnd w:id="0"/>
      <w:r w:rsidR="00980BA8" w:rsidRPr="00043046">
        <w:rPr>
          <w:rFonts w:ascii="Georgia" w:hAnsi="Georgia"/>
          <w:b/>
          <w:sz w:val="24"/>
          <w:szCs w:val="24"/>
          <w:lang w:val="hu-HU"/>
        </w:rPr>
        <w:br/>
      </w:r>
      <w:r w:rsidR="00980BA8" w:rsidRPr="00043046">
        <w:rPr>
          <w:rFonts w:ascii="Georgia" w:hAnsi="Georgia"/>
          <w:sz w:val="24"/>
          <w:szCs w:val="24"/>
          <w:lang w:val="hu-HU"/>
        </w:rPr>
        <w:t>(tervezet)</w:t>
      </w:r>
    </w:p>
    <w:bookmarkEnd w:id="1"/>
    <w:p w14:paraId="5BF0ED9E" w14:textId="77777777" w:rsidR="00AE71B2" w:rsidRPr="00043046" w:rsidRDefault="00AE71B2" w:rsidP="00BB6EE3">
      <w:pPr>
        <w:pStyle w:val="SzvegNorml"/>
        <w:spacing w:line="240" w:lineRule="auto"/>
        <w:rPr>
          <w:rFonts w:ascii="Georgia" w:hAnsi="Georgia"/>
          <w:sz w:val="24"/>
          <w:szCs w:val="24"/>
          <w:lang w:val="hu-HU"/>
        </w:rPr>
      </w:pPr>
    </w:p>
    <w:p w14:paraId="498487EC" w14:textId="77777777" w:rsidR="00AE71B2" w:rsidRPr="00043046" w:rsidRDefault="00AE71B2" w:rsidP="00BB6EE3">
      <w:pPr>
        <w:pStyle w:val="SzvegNorml"/>
        <w:spacing w:line="240" w:lineRule="auto"/>
        <w:rPr>
          <w:rFonts w:ascii="Georgia" w:hAnsi="Georgia"/>
          <w:sz w:val="24"/>
          <w:szCs w:val="24"/>
          <w:lang w:val="hu-HU"/>
        </w:rPr>
      </w:pPr>
    </w:p>
    <w:p w14:paraId="7C5F3CF3" w14:textId="77777777" w:rsidR="00AE71B2" w:rsidRPr="00043046" w:rsidRDefault="00AE71B2" w:rsidP="00BB6EE3">
      <w:pPr>
        <w:pStyle w:val="SzvegNorml"/>
        <w:spacing w:line="240" w:lineRule="auto"/>
        <w:rPr>
          <w:rFonts w:ascii="Georgia" w:hAnsi="Georgia"/>
          <w:sz w:val="24"/>
          <w:szCs w:val="24"/>
          <w:lang w:val="hu-HU"/>
        </w:rPr>
      </w:pPr>
    </w:p>
    <w:p w14:paraId="6CB23CC5" w14:textId="77777777" w:rsidR="00AE71B2" w:rsidRPr="00043046" w:rsidRDefault="00AE71B2" w:rsidP="00BB6EE3">
      <w:pPr>
        <w:pStyle w:val="SzvegNorml"/>
        <w:spacing w:line="240" w:lineRule="auto"/>
        <w:rPr>
          <w:rFonts w:ascii="Georgia" w:hAnsi="Georgia"/>
          <w:sz w:val="24"/>
          <w:szCs w:val="24"/>
          <w:lang w:val="hu-HU"/>
        </w:rPr>
      </w:pPr>
    </w:p>
    <w:p w14:paraId="7BDCC135" w14:textId="77777777" w:rsidR="00AE71B2" w:rsidRPr="00043046" w:rsidRDefault="00AE71B2" w:rsidP="00BB6EE3">
      <w:pPr>
        <w:pStyle w:val="SzvegNorml"/>
        <w:spacing w:line="240" w:lineRule="auto"/>
        <w:rPr>
          <w:rFonts w:ascii="Georgia" w:hAnsi="Georgia"/>
          <w:sz w:val="24"/>
          <w:szCs w:val="24"/>
          <w:lang w:val="hu-HU"/>
        </w:rPr>
      </w:pPr>
    </w:p>
    <w:p w14:paraId="5EECFECB" w14:textId="77777777" w:rsidR="007B4A32" w:rsidRPr="00043046" w:rsidRDefault="007B4A32" w:rsidP="00BB6EE3">
      <w:pPr>
        <w:pStyle w:val="SzvegNorml"/>
        <w:spacing w:line="240" w:lineRule="auto"/>
        <w:rPr>
          <w:rFonts w:ascii="Georgia" w:hAnsi="Georgia"/>
          <w:sz w:val="24"/>
          <w:szCs w:val="24"/>
          <w:lang w:val="hu-HU"/>
        </w:rPr>
      </w:pPr>
    </w:p>
    <w:p w14:paraId="44F7AB5B" w14:textId="77777777" w:rsidR="007B4A32" w:rsidRPr="00043046" w:rsidRDefault="007B4A32" w:rsidP="00BB6EE3">
      <w:pPr>
        <w:pStyle w:val="SzvegNorml"/>
        <w:spacing w:line="240" w:lineRule="auto"/>
        <w:rPr>
          <w:rFonts w:ascii="Georgia" w:hAnsi="Georgia"/>
          <w:sz w:val="24"/>
          <w:szCs w:val="24"/>
          <w:lang w:val="hu-HU"/>
        </w:rPr>
      </w:pPr>
    </w:p>
    <w:p w14:paraId="6C759454" w14:textId="7AB17CDE" w:rsidR="00AE71B2" w:rsidRPr="00043046" w:rsidRDefault="00AE71B2" w:rsidP="00BB6EE3">
      <w:pPr>
        <w:pStyle w:val="SzvegNorml"/>
        <w:spacing w:line="240" w:lineRule="auto"/>
        <w:rPr>
          <w:rFonts w:ascii="Georgia" w:hAnsi="Georgia"/>
          <w:sz w:val="24"/>
          <w:szCs w:val="24"/>
          <w:lang w:val="hu-HU"/>
        </w:rPr>
      </w:pPr>
      <w:proofErr w:type="gramStart"/>
      <w:r w:rsidRPr="00043046">
        <w:rPr>
          <w:rFonts w:ascii="Georgia" w:hAnsi="Georgia"/>
          <w:sz w:val="24"/>
          <w:szCs w:val="24"/>
          <w:lang w:val="hu-HU"/>
        </w:rPr>
        <w:t>amely</w:t>
      </w:r>
      <w:proofErr w:type="gramEnd"/>
      <w:r w:rsidRPr="00043046">
        <w:rPr>
          <w:rFonts w:ascii="Georgia" w:hAnsi="Georgia"/>
          <w:sz w:val="24"/>
          <w:szCs w:val="24"/>
          <w:lang w:val="hu-HU"/>
        </w:rPr>
        <w:t xml:space="preserve"> létrejött egyrészről:</w:t>
      </w:r>
      <w:r w:rsidRPr="00043046">
        <w:rPr>
          <w:rFonts w:ascii="Georgia" w:hAnsi="Georgia"/>
          <w:sz w:val="24"/>
          <w:szCs w:val="24"/>
          <w:lang w:val="hu-HU"/>
        </w:rPr>
        <w:tab/>
      </w:r>
      <w:r w:rsidR="0040430F" w:rsidRPr="00043046">
        <w:rPr>
          <w:rFonts w:ascii="Georgia" w:hAnsi="Georgia"/>
          <w:sz w:val="24"/>
          <w:szCs w:val="24"/>
          <w:lang w:val="hu-HU"/>
        </w:rPr>
        <w:t>az</w:t>
      </w:r>
      <w:r w:rsidRPr="00043046">
        <w:rPr>
          <w:rFonts w:ascii="Georgia" w:hAnsi="Georgia"/>
          <w:sz w:val="24"/>
          <w:szCs w:val="24"/>
          <w:lang w:val="hu-HU"/>
        </w:rPr>
        <w:t xml:space="preserve"> </w:t>
      </w:r>
      <w:r w:rsidRPr="00043046">
        <w:rPr>
          <w:rFonts w:ascii="Georgia" w:hAnsi="Georgia"/>
          <w:b/>
          <w:sz w:val="24"/>
          <w:szCs w:val="24"/>
          <w:lang w:val="hu-HU"/>
        </w:rPr>
        <w:t>Országgyűlés Hivatala</w:t>
      </w:r>
      <w:r w:rsidRPr="00043046">
        <w:rPr>
          <w:rFonts w:ascii="Georgia" w:hAnsi="Georgia"/>
          <w:sz w:val="24"/>
          <w:szCs w:val="24"/>
          <w:lang w:val="hu-HU"/>
        </w:rPr>
        <w:t xml:space="preserve"> </w:t>
      </w:r>
    </w:p>
    <w:p w14:paraId="75C84549" w14:textId="77777777"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székhely</w:t>
      </w:r>
      <w:proofErr w:type="gramEnd"/>
      <w:r w:rsidRPr="00043046">
        <w:rPr>
          <w:rFonts w:ascii="Georgia" w:hAnsi="Georgia"/>
          <w:sz w:val="24"/>
          <w:szCs w:val="24"/>
          <w:lang w:val="hu-HU"/>
        </w:rPr>
        <w:t>: 1055 Budapest, Kossuth Lajos tér 1-3.,</w:t>
      </w:r>
    </w:p>
    <w:p w14:paraId="1F16FB94" w14:textId="77777777"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adószám</w:t>
      </w:r>
      <w:proofErr w:type="gramEnd"/>
      <w:r w:rsidRPr="00043046">
        <w:rPr>
          <w:rFonts w:ascii="Georgia" w:hAnsi="Georgia"/>
          <w:sz w:val="24"/>
          <w:szCs w:val="24"/>
          <w:lang w:val="hu-HU"/>
        </w:rPr>
        <w:t>: 15300014-2-41</w:t>
      </w:r>
    </w:p>
    <w:p w14:paraId="4FBE328F" w14:textId="3A4912CC"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képviseli</w:t>
      </w:r>
      <w:proofErr w:type="gramEnd"/>
      <w:r w:rsidRPr="00043046">
        <w:rPr>
          <w:rFonts w:ascii="Georgia" w:hAnsi="Georgia"/>
          <w:sz w:val="24"/>
          <w:szCs w:val="24"/>
          <w:lang w:val="hu-HU"/>
        </w:rPr>
        <w:t xml:space="preserve">: </w:t>
      </w:r>
      <w:r w:rsidR="00C908F6" w:rsidRPr="00043046">
        <w:rPr>
          <w:rFonts w:ascii="Georgia" w:hAnsi="Georgia"/>
          <w:sz w:val="24"/>
          <w:szCs w:val="24"/>
          <w:lang w:val="hu-HU"/>
        </w:rPr>
        <w:t>…………………………………….</w:t>
      </w:r>
    </w:p>
    <w:p w14:paraId="4EA670F7" w14:textId="77777777"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mint</w:t>
      </w:r>
      <w:proofErr w:type="gramEnd"/>
      <w:r w:rsidRPr="00043046">
        <w:rPr>
          <w:rFonts w:ascii="Georgia" w:hAnsi="Georgia"/>
          <w:sz w:val="24"/>
          <w:szCs w:val="24"/>
          <w:lang w:val="hu-HU"/>
        </w:rPr>
        <w:t xml:space="preserve"> vevő (a továbbiakban: „Vevő”), </w:t>
      </w:r>
    </w:p>
    <w:p w14:paraId="133579AE" w14:textId="77777777" w:rsidR="007B4A32" w:rsidRPr="00043046" w:rsidRDefault="007B4A32" w:rsidP="00BB6EE3">
      <w:pPr>
        <w:pStyle w:val="SzvegNorml"/>
        <w:spacing w:line="240" w:lineRule="auto"/>
        <w:rPr>
          <w:rFonts w:ascii="Georgia" w:hAnsi="Georgia"/>
          <w:sz w:val="24"/>
          <w:szCs w:val="24"/>
          <w:lang w:val="hu-HU"/>
        </w:rPr>
      </w:pPr>
    </w:p>
    <w:p w14:paraId="1356398E" w14:textId="77777777" w:rsidR="00AE71B2" w:rsidRPr="00043046" w:rsidRDefault="00AE71B2" w:rsidP="00BB6EE3">
      <w:pPr>
        <w:pStyle w:val="SzvegNorml"/>
        <w:spacing w:line="240" w:lineRule="auto"/>
        <w:rPr>
          <w:rFonts w:ascii="Georgia" w:hAnsi="Georgia"/>
          <w:sz w:val="24"/>
          <w:szCs w:val="24"/>
          <w:lang w:val="hu-HU"/>
        </w:rPr>
      </w:pPr>
    </w:p>
    <w:p w14:paraId="6DEAC50A" w14:textId="77777777" w:rsidR="00AE71B2" w:rsidRPr="00043046" w:rsidRDefault="00AE71B2" w:rsidP="00BB6EE3">
      <w:pPr>
        <w:pStyle w:val="SzvegNorml"/>
        <w:spacing w:line="240" w:lineRule="auto"/>
        <w:rPr>
          <w:rFonts w:ascii="Georgia" w:hAnsi="Georgia"/>
          <w:sz w:val="24"/>
          <w:szCs w:val="24"/>
          <w:lang w:val="hu-HU"/>
        </w:rPr>
      </w:pPr>
    </w:p>
    <w:p w14:paraId="62960345" w14:textId="77777777" w:rsidR="00AE71B2" w:rsidRPr="00043046" w:rsidRDefault="00AE71B2" w:rsidP="00BB6EE3">
      <w:pPr>
        <w:pStyle w:val="SzvegNorml"/>
        <w:spacing w:line="240" w:lineRule="auto"/>
        <w:rPr>
          <w:rFonts w:ascii="Georgia" w:hAnsi="Georgia"/>
          <w:sz w:val="24"/>
          <w:szCs w:val="24"/>
          <w:lang w:val="hu-HU"/>
        </w:rPr>
      </w:pPr>
    </w:p>
    <w:p w14:paraId="30086AF9" w14:textId="77777777" w:rsidR="00AE71B2" w:rsidRPr="00043046" w:rsidRDefault="00AE71B2" w:rsidP="00BB6EE3">
      <w:pPr>
        <w:pStyle w:val="SzvegNorml"/>
        <w:spacing w:line="240" w:lineRule="auto"/>
        <w:rPr>
          <w:rFonts w:ascii="Georgia" w:hAnsi="Georgia"/>
          <w:sz w:val="24"/>
          <w:szCs w:val="24"/>
          <w:lang w:val="hu-HU"/>
        </w:rPr>
      </w:pPr>
    </w:p>
    <w:p w14:paraId="4DFCA46E" w14:textId="77777777" w:rsidR="00AE71B2" w:rsidRPr="00043046" w:rsidRDefault="00AE71B2" w:rsidP="00BB6EE3">
      <w:pPr>
        <w:pStyle w:val="SzvegNorml"/>
        <w:spacing w:line="240" w:lineRule="auto"/>
        <w:rPr>
          <w:rFonts w:ascii="Georgia" w:hAnsi="Georgia"/>
          <w:sz w:val="24"/>
          <w:szCs w:val="24"/>
          <w:lang w:val="hu-HU"/>
        </w:rPr>
      </w:pPr>
    </w:p>
    <w:p w14:paraId="703CDEDC" w14:textId="77777777" w:rsidR="00AE71B2" w:rsidRPr="00043046" w:rsidRDefault="00AE71B2" w:rsidP="00BB6EE3">
      <w:pPr>
        <w:pStyle w:val="SzvegNorml"/>
        <w:spacing w:line="240" w:lineRule="auto"/>
        <w:rPr>
          <w:rFonts w:ascii="Georgia" w:hAnsi="Georgia"/>
          <w:sz w:val="24"/>
          <w:szCs w:val="24"/>
          <w:lang w:val="hu-HU"/>
        </w:rPr>
      </w:pPr>
    </w:p>
    <w:p w14:paraId="6A3E8206" w14:textId="55266587" w:rsidR="00AE71B2" w:rsidRPr="00043046" w:rsidRDefault="00AE71B2" w:rsidP="00BB6EE3">
      <w:pPr>
        <w:pStyle w:val="SzvegNorml"/>
        <w:spacing w:line="240" w:lineRule="auto"/>
        <w:rPr>
          <w:rFonts w:ascii="Georgia" w:hAnsi="Georgia"/>
          <w:sz w:val="24"/>
          <w:szCs w:val="24"/>
          <w:lang w:val="hu-HU"/>
        </w:rPr>
      </w:pPr>
      <w:proofErr w:type="gramStart"/>
      <w:r w:rsidRPr="00043046">
        <w:rPr>
          <w:rFonts w:ascii="Georgia" w:hAnsi="Georgia"/>
          <w:sz w:val="24"/>
          <w:szCs w:val="24"/>
          <w:lang w:val="hu-HU"/>
        </w:rPr>
        <w:t>másrészről</w:t>
      </w:r>
      <w:proofErr w:type="gramEnd"/>
      <w:r w:rsidRPr="00043046">
        <w:rPr>
          <w:rFonts w:ascii="Georgia" w:hAnsi="Georgia"/>
          <w:sz w:val="24"/>
          <w:szCs w:val="24"/>
          <w:lang w:val="hu-HU"/>
        </w:rPr>
        <w:t>:</w:t>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t>a</w:t>
      </w:r>
      <w:r w:rsidR="007B4A32" w:rsidRPr="00043046">
        <w:rPr>
          <w:rFonts w:ascii="Georgia" w:hAnsi="Georgia"/>
          <w:sz w:val="24"/>
          <w:szCs w:val="24"/>
          <w:lang w:val="hu-HU"/>
        </w:rPr>
        <w:t xml:space="preserve"> </w:t>
      </w:r>
      <w:r w:rsidR="00C908F6" w:rsidRPr="00043046">
        <w:rPr>
          <w:rFonts w:ascii="Georgia" w:hAnsi="Georgia"/>
          <w:b/>
          <w:sz w:val="24"/>
          <w:szCs w:val="24"/>
          <w:lang w:val="hu-HU"/>
        </w:rPr>
        <w:t>…………………………………………..</w:t>
      </w:r>
      <w:r w:rsidR="007B4A32" w:rsidRPr="00043046">
        <w:rPr>
          <w:rFonts w:ascii="Georgia" w:hAnsi="Georgia"/>
          <w:b/>
          <w:sz w:val="24"/>
          <w:szCs w:val="24"/>
          <w:lang w:val="hu-HU"/>
        </w:rPr>
        <w:t xml:space="preserve">. </w:t>
      </w:r>
    </w:p>
    <w:p w14:paraId="7B0F13CA" w14:textId="65D7D024"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székhely</w:t>
      </w:r>
      <w:proofErr w:type="gramEnd"/>
      <w:r w:rsidR="00C908F6" w:rsidRPr="00043046">
        <w:rPr>
          <w:rFonts w:ascii="Georgia" w:hAnsi="Georgia"/>
          <w:sz w:val="24"/>
          <w:szCs w:val="24"/>
          <w:lang w:val="hu-HU"/>
        </w:rPr>
        <w:t>:…………………………………………</w:t>
      </w:r>
    </w:p>
    <w:p w14:paraId="0C773701" w14:textId="3FBD770F"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adószám</w:t>
      </w:r>
      <w:proofErr w:type="gramEnd"/>
      <w:r w:rsidRPr="00043046">
        <w:rPr>
          <w:rFonts w:ascii="Georgia" w:hAnsi="Georgia"/>
          <w:sz w:val="24"/>
          <w:szCs w:val="24"/>
          <w:lang w:val="hu-HU"/>
        </w:rPr>
        <w:t xml:space="preserve">: </w:t>
      </w:r>
      <w:r w:rsidR="00C908F6" w:rsidRPr="00043046">
        <w:rPr>
          <w:rFonts w:ascii="Georgia" w:hAnsi="Georgia"/>
          <w:sz w:val="24"/>
          <w:szCs w:val="24"/>
          <w:lang w:val="hu-HU"/>
        </w:rPr>
        <w:t>……………………………………….</w:t>
      </w:r>
    </w:p>
    <w:p w14:paraId="5485D656" w14:textId="20BA93EC"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cégjegyzékszám</w:t>
      </w:r>
      <w:proofErr w:type="gramEnd"/>
      <w:r w:rsidRPr="00043046">
        <w:rPr>
          <w:rFonts w:ascii="Georgia" w:hAnsi="Georgia"/>
          <w:sz w:val="24"/>
          <w:szCs w:val="24"/>
          <w:lang w:val="hu-HU"/>
        </w:rPr>
        <w:t xml:space="preserve">: </w:t>
      </w:r>
      <w:r w:rsidR="007B4A32" w:rsidRPr="00043046">
        <w:rPr>
          <w:rFonts w:ascii="Georgia" w:hAnsi="Georgia"/>
          <w:bCs/>
          <w:sz w:val="24"/>
          <w:szCs w:val="24"/>
          <w:lang w:val="hu-HU"/>
        </w:rPr>
        <w:t>Cg</w:t>
      </w:r>
      <w:r w:rsidR="00C908F6" w:rsidRPr="00043046">
        <w:rPr>
          <w:rFonts w:ascii="Georgia" w:hAnsi="Georgia"/>
          <w:bCs/>
          <w:sz w:val="24"/>
          <w:szCs w:val="24"/>
          <w:lang w:val="hu-HU"/>
        </w:rPr>
        <w:t>…………………………..</w:t>
      </w:r>
    </w:p>
    <w:p w14:paraId="2D7C8B31" w14:textId="36515D53"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képviseli</w:t>
      </w:r>
      <w:proofErr w:type="gramEnd"/>
      <w:r w:rsidRPr="00043046">
        <w:rPr>
          <w:rFonts w:ascii="Georgia" w:hAnsi="Georgia"/>
          <w:sz w:val="24"/>
          <w:szCs w:val="24"/>
          <w:lang w:val="hu-HU"/>
        </w:rPr>
        <w:t>:</w:t>
      </w:r>
      <w:r w:rsidR="007B4A32" w:rsidRPr="00043046">
        <w:rPr>
          <w:rFonts w:ascii="Georgia" w:hAnsi="Georgia"/>
          <w:sz w:val="24"/>
          <w:szCs w:val="24"/>
          <w:lang w:val="hu-HU"/>
        </w:rPr>
        <w:t xml:space="preserve"> </w:t>
      </w:r>
      <w:r w:rsidR="00C908F6" w:rsidRPr="00043046">
        <w:rPr>
          <w:rFonts w:ascii="Georgia" w:hAnsi="Georgia"/>
          <w:sz w:val="24"/>
          <w:szCs w:val="24"/>
          <w:lang w:val="hu-HU"/>
        </w:rPr>
        <w:t>…………………………………………</w:t>
      </w:r>
    </w:p>
    <w:p w14:paraId="1DF4AA80" w14:textId="77777777" w:rsidR="00AE71B2" w:rsidRPr="00043046" w:rsidRDefault="00AE71B2" w:rsidP="00BB6EE3">
      <w:pPr>
        <w:pStyle w:val="SzvegNorml"/>
        <w:spacing w:line="240" w:lineRule="auto"/>
        <w:rPr>
          <w:rFonts w:ascii="Georgia" w:hAnsi="Georgia"/>
          <w:sz w:val="24"/>
          <w:szCs w:val="24"/>
          <w:lang w:val="hu-HU"/>
        </w:rPr>
      </w:pP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r w:rsidRPr="00043046">
        <w:rPr>
          <w:rFonts w:ascii="Georgia" w:hAnsi="Georgia"/>
          <w:sz w:val="24"/>
          <w:szCs w:val="24"/>
          <w:lang w:val="hu-HU"/>
        </w:rPr>
        <w:tab/>
      </w:r>
      <w:proofErr w:type="gramStart"/>
      <w:r w:rsidRPr="00043046">
        <w:rPr>
          <w:rFonts w:ascii="Georgia" w:hAnsi="Georgia"/>
          <w:sz w:val="24"/>
          <w:szCs w:val="24"/>
          <w:lang w:val="hu-HU"/>
        </w:rPr>
        <w:t>mint</w:t>
      </w:r>
      <w:proofErr w:type="gramEnd"/>
      <w:r w:rsidRPr="00043046">
        <w:rPr>
          <w:rFonts w:ascii="Georgia" w:hAnsi="Georgia"/>
          <w:sz w:val="24"/>
          <w:szCs w:val="24"/>
          <w:lang w:val="hu-HU"/>
        </w:rPr>
        <w:t xml:space="preserve"> eladó (a továbbiakban: „Eladó”),</w:t>
      </w:r>
    </w:p>
    <w:p w14:paraId="4E3D9FDB" w14:textId="77777777" w:rsidR="00AE71B2" w:rsidRPr="00043046" w:rsidRDefault="00AE71B2" w:rsidP="00BB6EE3">
      <w:pPr>
        <w:pStyle w:val="SzvegNorml"/>
        <w:spacing w:line="240" w:lineRule="auto"/>
        <w:rPr>
          <w:rFonts w:ascii="Georgia" w:hAnsi="Georgia"/>
          <w:sz w:val="24"/>
          <w:szCs w:val="24"/>
          <w:lang w:val="hu-HU"/>
        </w:rPr>
      </w:pPr>
    </w:p>
    <w:p w14:paraId="2F258455" w14:textId="77777777" w:rsidR="00AE71B2" w:rsidRPr="00043046" w:rsidRDefault="00AE71B2" w:rsidP="00BB6EE3">
      <w:pPr>
        <w:pStyle w:val="SzvegNorml"/>
        <w:spacing w:line="240" w:lineRule="auto"/>
        <w:rPr>
          <w:rFonts w:ascii="Georgia" w:hAnsi="Georgia"/>
          <w:sz w:val="24"/>
          <w:szCs w:val="24"/>
          <w:lang w:val="hu-HU"/>
        </w:rPr>
      </w:pPr>
    </w:p>
    <w:p w14:paraId="4D527E81" w14:textId="77777777" w:rsidR="00AE71B2" w:rsidRPr="00043046" w:rsidRDefault="00AE71B2" w:rsidP="00BB6EE3">
      <w:pPr>
        <w:pStyle w:val="SzvegNorml"/>
        <w:spacing w:line="240" w:lineRule="auto"/>
        <w:rPr>
          <w:rFonts w:ascii="Georgia" w:hAnsi="Georgia"/>
          <w:sz w:val="24"/>
          <w:szCs w:val="24"/>
          <w:lang w:val="hu-HU"/>
        </w:rPr>
      </w:pPr>
    </w:p>
    <w:p w14:paraId="70CBFB98" w14:textId="77777777" w:rsidR="00AE71B2" w:rsidRPr="00043046" w:rsidRDefault="00AE71B2" w:rsidP="00BB6EE3">
      <w:pPr>
        <w:pStyle w:val="SzvegNorml"/>
        <w:spacing w:line="240" w:lineRule="auto"/>
        <w:rPr>
          <w:rFonts w:ascii="Georgia" w:hAnsi="Georgia"/>
          <w:sz w:val="24"/>
          <w:szCs w:val="24"/>
          <w:lang w:val="hu-HU"/>
        </w:rPr>
      </w:pPr>
    </w:p>
    <w:p w14:paraId="5C7FE32A" w14:textId="77777777" w:rsidR="00AE71B2" w:rsidRPr="00043046" w:rsidRDefault="00AE71B2" w:rsidP="00BB6EE3">
      <w:pPr>
        <w:pStyle w:val="SzvegNorml"/>
        <w:spacing w:line="240" w:lineRule="auto"/>
        <w:rPr>
          <w:rFonts w:ascii="Georgia" w:hAnsi="Georgia"/>
          <w:sz w:val="24"/>
          <w:szCs w:val="24"/>
          <w:lang w:val="hu-HU"/>
        </w:rPr>
      </w:pPr>
    </w:p>
    <w:p w14:paraId="31243583" w14:textId="77777777" w:rsidR="00024B16" w:rsidRPr="00043046" w:rsidRDefault="00024B16" w:rsidP="00BB6EE3">
      <w:pPr>
        <w:pStyle w:val="SzvegNorml"/>
        <w:spacing w:line="240" w:lineRule="auto"/>
        <w:rPr>
          <w:rFonts w:ascii="Georgia" w:hAnsi="Georgia"/>
          <w:sz w:val="24"/>
          <w:szCs w:val="24"/>
          <w:lang w:val="hu-HU"/>
        </w:rPr>
      </w:pPr>
    </w:p>
    <w:p w14:paraId="5525BB61" w14:textId="77777777" w:rsidR="00024B16" w:rsidRPr="00043046" w:rsidRDefault="00024B16" w:rsidP="00BB6EE3">
      <w:pPr>
        <w:pStyle w:val="SzvegNorml"/>
        <w:spacing w:line="240" w:lineRule="auto"/>
        <w:rPr>
          <w:rFonts w:ascii="Georgia" w:hAnsi="Georgia"/>
          <w:sz w:val="24"/>
          <w:szCs w:val="24"/>
          <w:lang w:val="hu-HU"/>
        </w:rPr>
      </w:pPr>
    </w:p>
    <w:p w14:paraId="23925B72" w14:textId="77777777" w:rsidR="00024B16" w:rsidRPr="00043046" w:rsidRDefault="00024B16" w:rsidP="00BB6EE3">
      <w:pPr>
        <w:pStyle w:val="SzvegNorml"/>
        <w:spacing w:line="240" w:lineRule="auto"/>
        <w:rPr>
          <w:rFonts w:ascii="Georgia" w:hAnsi="Georgia"/>
          <w:sz w:val="24"/>
          <w:szCs w:val="24"/>
          <w:lang w:val="hu-HU"/>
        </w:rPr>
      </w:pPr>
    </w:p>
    <w:p w14:paraId="40CAEAC6" w14:textId="77777777" w:rsidR="00024B16" w:rsidRPr="00043046" w:rsidRDefault="00024B16" w:rsidP="00BB6EE3">
      <w:pPr>
        <w:pStyle w:val="SzvegNorml"/>
        <w:spacing w:line="240" w:lineRule="auto"/>
        <w:rPr>
          <w:rFonts w:ascii="Georgia" w:hAnsi="Georgia"/>
          <w:sz w:val="24"/>
          <w:szCs w:val="24"/>
          <w:lang w:val="hu-HU"/>
        </w:rPr>
      </w:pPr>
    </w:p>
    <w:p w14:paraId="439D76E9" w14:textId="77777777" w:rsidR="00024B16" w:rsidRPr="00043046" w:rsidRDefault="00024B16" w:rsidP="00BB6EE3">
      <w:pPr>
        <w:pStyle w:val="SzvegNorml"/>
        <w:spacing w:line="240" w:lineRule="auto"/>
        <w:rPr>
          <w:rFonts w:ascii="Georgia" w:hAnsi="Georgia"/>
          <w:sz w:val="24"/>
          <w:szCs w:val="24"/>
          <w:lang w:val="hu-HU"/>
        </w:rPr>
      </w:pPr>
    </w:p>
    <w:p w14:paraId="0AE79F57" w14:textId="77777777" w:rsidR="00024B16" w:rsidRPr="00043046" w:rsidRDefault="00024B16" w:rsidP="00BB6EE3">
      <w:pPr>
        <w:pStyle w:val="SzvegNorml"/>
        <w:spacing w:line="240" w:lineRule="auto"/>
        <w:rPr>
          <w:rFonts w:ascii="Georgia" w:hAnsi="Georgia"/>
          <w:sz w:val="24"/>
          <w:szCs w:val="24"/>
          <w:lang w:val="hu-HU"/>
        </w:rPr>
      </w:pPr>
    </w:p>
    <w:p w14:paraId="72D88626" w14:textId="77777777" w:rsidR="00024B16" w:rsidRPr="00043046" w:rsidRDefault="00024B16" w:rsidP="00BB6EE3">
      <w:pPr>
        <w:pStyle w:val="SzvegNorml"/>
        <w:spacing w:line="240" w:lineRule="auto"/>
        <w:rPr>
          <w:rFonts w:ascii="Georgia" w:hAnsi="Georgia"/>
          <w:sz w:val="24"/>
          <w:szCs w:val="24"/>
          <w:lang w:val="hu-HU"/>
        </w:rPr>
      </w:pPr>
    </w:p>
    <w:p w14:paraId="779F4CD3" w14:textId="5C443406" w:rsidR="00AE71B2" w:rsidRPr="00043046" w:rsidRDefault="00AE71B2" w:rsidP="00BB6EE3">
      <w:pPr>
        <w:pStyle w:val="SzvegNorml"/>
        <w:spacing w:line="240" w:lineRule="auto"/>
        <w:ind w:left="-426" w:firstLine="0"/>
        <w:rPr>
          <w:rFonts w:ascii="Georgia" w:hAnsi="Georgia"/>
          <w:sz w:val="24"/>
          <w:szCs w:val="24"/>
          <w:lang w:val="hu-HU"/>
        </w:rPr>
      </w:pPr>
      <w:proofErr w:type="gramStart"/>
      <w:r w:rsidRPr="00043046">
        <w:rPr>
          <w:rFonts w:ascii="Georgia" w:hAnsi="Georgia"/>
          <w:sz w:val="24"/>
          <w:szCs w:val="24"/>
          <w:lang w:val="hu-HU"/>
        </w:rPr>
        <w:t>a</w:t>
      </w:r>
      <w:proofErr w:type="gramEnd"/>
      <w:r w:rsidRPr="00043046">
        <w:rPr>
          <w:rFonts w:ascii="Georgia" w:hAnsi="Georgia"/>
          <w:sz w:val="24"/>
          <w:szCs w:val="24"/>
          <w:lang w:val="hu-HU"/>
        </w:rPr>
        <w:t xml:space="preserve"> továbbiakban együtt: „Szerződő Felek”) között </w:t>
      </w:r>
      <w:r w:rsidRPr="00043046">
        <w:rPr>
          <w:rFonts w:ascii="Georgia" w:hAnsi="Georgia"/>
          <w:b/>
          <w:sz w:val="24"/>
          <w:szCs w:val="24"/>
          <w:lang w:val="hu-HU"/>
        </w:rPr>
        <w:t>„</w:t>
      </w:r>
      <w:r w:rsidR="001A2A30" w:rsidRPr="00043046">
        <w:rPr>
          <w:rFonts w:ascii="Georgia" w:hAnsi="Georgia"/>
          <w:b/>
          <w:sz w:val="24"/>
          <w:szCs w:val="24"/>
          <w:lang w:val="hu-HU"/>
        </w:rPr>
        <w:t>Csomagvizsgáló berendezések valamint kombinált keresőkapuk beszerzése és karbantartása</w:t>
      </w:r>
      <w:r w:rsidR="00951324" w:rsidRPr="00043046">
        <w:rPr>
          <w:rFonts w:ascii="Georgia" w:hAnsi="Georgia"/>
          <w:b/>
          <w:sz w:val="24"/>
          <w:szCs w:val="24"/>
          <w:lang w:val="hu-HU"/>
        </w:rPr>
        <w:t xml:space="preserve"> </w:t>
      </w:r>
      <w:r w:rsidRPr="00043046">
        <w:rPr>
          <w:rFonts w:ascii="Georgia" w:hAnsi="Georgia"/>
          <w:b/>
          <w:sz w:val="24"/>
          <w:szCs w:val="24"/>
          <w:lang w:val="hu-HU"/>
        </w:rPr>
        <w:t>(</w:t>
      </w:r>
      <w:r w:rsidR="001A2A30" w:rsidRPr="00043046">
        <w:rPr>
          <w:rFonts w:ascii="Georgia" w:hAnsi="Georgia"/>
          <w:b/>
          <w:sz w:val="24"/>
          <w:szCs w:val="24"/>
          <w:lang w:val="hu-HU"/>
        </w:rPr>
        <w:t>694</w:t>
      </w:r>
      <w:r w:rsidRPr="00043046">
        <w:rPr>
          <w:rFonts w:ascii="Georgia" w:hAnsi="Georgia"/>
          <w:b/>
          <w:sz w:val="24"/>
          <w:szCs w:val="24"/>
          <w:lang w:val="hu-HU"/>
        </w:rPr>
        <w:t>/201</w:t>
      </w:r>
      <w:r w:rsidR="00951324" w:rsidRPr="00043046">
        <w:rPr>
          <w:rFonts w:ascii="Georgia" w:hAnsi="Georgia"/>
          <w:b/>
          <w:sz w:val="24"/>
          <w:szCs w:val="24"/>
          <w:lang w:val="hu-HU"/>
        </w:rPr>
        <w:t>7</w:t>
      </w:r>
      <w:r w:rsidRPr="00043046">
        <w:rPr>
          <w:rFonts w:ascii="Georgia" w:hAnsi="Georgia"/>
          <w:b/>
          <w:sz w:val="24"/>
          <w:szCs w:val="24"/>
          <w:lang w:val="hu-HU"/>
        </w:rPr>
        <w:t>)”</w:t>
      </w:r>
      <w:r w:rsidRPr="00043046">
        <w:rPr>
          <w:rFonts w:ascii="Georgia" w:hAnsi="Georgia"/>
          <w:sz w:val="24"/>
          <w:szCs w:val="24"/>
          <w:lang w:val="hu-HU"/>
        </w:rPr>
        <w:t xml:space="preserve"> tárgyában az alulírott napon és helyen, a következő feltételekkel.</w:t>
      </w:r>
    </w:p>
    <w:p w14:paraId="35531F95" w14:textId="77777777" w:rsidR="00AE71B2" w:rsidRPr="00043046" w:rsidRDefault="00AE71B2" w:rsidP="00BB6EE3">
      <w:pPr>
        <w:numPr>
          <w:ilvl w:val="0"/>
          <w:numId w:val="3"/>
        </w:numPr>
        <w:ind w:left="426"/>
        <w:jc w:val="both"/>
        <w:rPr>
          <w:rFonts w:ascii="Georgia" w:hAnsi="Georgia"/>
          <w:b/>
          <w:bCs/>
        </w:rPr>
      </w:pPr>
      <w:r w:rsidRPr="00043046">
        <w:rPr>
          <w:rFonts w:ascii="Georgia" w:hAnsi="Georgia"/>
          <w:bCs/>
        </w:rPr>
        <w:br w:type="page"/>
      </w:r>
    </w:p>
    <w:p w14:paraId="50EF6461" w14:textId="77777777" w:rsidR="00AE71B2" w:rsidRPr="00043046" w:rsidRDefault="00AE71B2" w:rsidP="00BB6EE3">
      <w:pPr>
        <w:spacing w:before="240" w:after="120"/>
        <w:ind w:left="426"/>
        <w:jc w:val="both"/>
        <w:rPr>
          <w:rFonts w:ascii="Georgia" w:hAnsi="Georgia"/>
          <w:b/>
          <w:bCs/>
        </w:rPr>
      </w:pPr>
      <w:r w:rsidRPr="00043046">
        <w:rPr>
          <w:rFonts w:ascii="Georgia" w:hAnsi="Georgia"/>
          <w:b/>
          <w:bCs/>
        </w:rPr>
        <w:lastRenderedPageBreak/>
        <w:t>Előzmények</w:t>
      </w:r>
    </w:p>
    <w:p w14:paraId="0AEAC17F" w14:textId="1DA494E1" w:rsidR="00AE71B2" w:rsidRPr="00444AF9" w:rsidRDefault="00AE71B2" w:rsidP="00953404">
      <w:pPr>
        <w:pStyle w:val="Listaszerbekezds"/>
        <w:numPr>
          <w:ilvl w:val="0"/>
          <w:numId w:val="9"/>
        </w:numPr>
        <w:ind w:left="1068"/>
        <w:jc w:val="both"/>
        <w:rPr>
          <w:rFonts w:ascii="Georgia" w:hAnsi="Georgia"/>
        </w:rPr>
      </w:pPr>
      <w:r w:rsidRPr="00444AF9">
        <w:rPr>
          <w:rFonts w:ascii="Georgia" w:hAnsi="Georgia"/>
        </w:rPr>
        <w:t>A Vevő uniós értékhatárt elérő, nyílt közbeszerzési eljárást folytatott le „</w:t>
      </w:r>
      <w:r w:rsidR="00951324" w:rsidRPr="00444AF9">
        <w:rPr>
          <w:rFonts w:ascii="Georgia" w:hAnsi="Georgia"/>
        </w:rPr>
        <w:t xml:space="preserve">Csomagvizsgáló berendezések valamint kombinált keresőkapuk beszerzése és karbantartása </w:t>
      </w:r>
      <w:r w:rsidRPr="00444AF9">
        <w:rPr>
          <w:rFonts w:ascii="Georgia" w:hAnsi="Georgia"/>
        </w:rPr>
        <w:t>(</w:t>
      </w:r>
      <w:r w:rsidR="00C63871" w:rsidRPr="00444AF9">
        <w:rPr>
          <w:rFonts w:ascii="Georgia" w:hAnsi="Georgia"/>
        </w:rPr>
        <w:t>694</w:t>
      </w:r>
      <w:r w:rsidRPr="00444AF9">
        <w:rPr>
          <w:rFonts w:ascii="Georgia" w:hAnsi="Georgia"/>
        </w:rPr>
        <w:t>/201</w:t>
      </w:r>
      <w:r w:rsidR="00951324" w:rsidRPr="00444AF9">
        <w:rPr>
          <w:rFonts w:ascii="Georgia" w:hAnsi="Georgia"/>
        </w:rPr>
        <w:t>7</w:t>
      </w:r>
      <w:r w:rsidRPr="00444AF9">
        <w:rPr>
          <w:rFonts w:ascii="Georgia" w:hAnsi="Georgia"/>
        </w:rPr>
        <w:t xml:space="preserve">)” tárgyában, amely eljárás nyertese az Eladó lett. </w:t>
      </w:r>
      <w:r w:rsidR="00024B16" w:rsidRPr="00444AF9">
        <w:rPr>
          <w:rFonts w:ascii="Georgia" w:hAnsi="Georgia"/>
        </w:rPr>
        <w:t xml:space="preserve">A </w:t>
      </w:r>
      <w:r w:rsidR="00444AF9" w:rsidRPr="00444AF9">
        <w:rPr>
          <w:rFonts w:ascii="Georgia" w:hAnsi="Georgia"/>
          <w:b/>
          <w:bCs/>
        </w:rPr>
        <w:t>2017/S 244-509130</w:t>
      </w:r>
      <w:r w:rsidR="00024B16" w:rsidRPr="00444AF9">
        <w:rPr>
          <w:rFonts w:ascii="Georgia" w:hAnsi="Georgia"/>
        </w:rPr>
        <w:t xml:space="preserve"> számú hirdetmény </w:t>
      </w:r>
      <w:r w:rsidR="00444AF9">
        <w:rPr>
          <w:rFonts w:ascii="Georgia" w:hAnsi="Georgia"/>
        </w:rPr>
        <w:t xml:space="preserve">2017. december 20-án </w:t>
      </w:r>
      <w:r w:rsidR="00024B16" w:rsidRPr="00444AF9">
        <w:rPr>
          <w:rFonts w:ascii="Georgia" w:hAnsi="Georgia"/>
        </w:rPr>
        <w:t>jel</w:t>
      </w:r>
      <w:r w:rsidR="00444AF9">
        <w:rPr>
          <w:rFonts w:ascii="Georgia" w:hAnsi="Georgia"/>
        </w:rPr>
        <w:t>e</w:t>
      </w:r>
      <w:r w:rsidR="00024B16" w:rsidRPr="00444AF9">
        <w:rPr>
          <w:rFonts w:ascii="Georgia" w:hAnsi="Georgia"/>
        </w:rPr>
        <w:t>nt meg az Európai Unió Hivatalos Lapjában.</w:t>
      </w:r>
    </w:p>
    <w:p w14:paraId="6B0DD9F5" w14:textId="77777777" w:rsidR="00645590" w:rsidRPr="00043046" w:rsidRDefault="00645590" w:rsidP="00BB6EE3">
      <w:pPr>
        <w:pStyle w:val="Listaszerbekezds"/>
        <w:ind w:left="1068"/>
        <w:jc w:val="both"/>
        <w:rPr>
          <w:rFonts w:ascii="Georgia" w:hAnsi="Georgia"/>
        </w:rPr>
      </w:pPr>
    </w:p>
    <w:p w14:paraId="0D6F8E62" w14:textId="77777777" w:rsidR="00AE71B2" w:rsidRPr="00043046" w:rsidRDefault="00AE71B2" w:rsidP="00BB6EE3">
      <w:pPr>
        <w:pStyle w:val="Listaszerbekezds"/>
        <w:numPr>
          <w:ilvl w:val="0"/>
          <w:numId w:val="9"/>
        </w:numPr>
        <w:ind w:left="1068"/>
        <w:jc w:val="both"/>
        <w:rPr>
          <w:rFonts w:ascii="Georgia" w:hAnsi="Georgia"/>
        </w:rPr>
      </w:pPr>
      <w:r w:rsidRPr="00043046">
        <w:rPr>
          <w:rFonts w:ascii="Georgia" w:hAnsi="Georgia"/>
        </w:rPr>
        <w:t>Az Eladó a jelen Szerződés aláírásával kijelenti, hogy a közbeszerzési eljárásban a feladataival kapcsolatban a rendelkezésére bocsátott dokumentumokat, a Vevő követelményeit megismerte, azok tartalmát elfogadta, az eljárás során a további információ kérésére vonatkozó lehetőségével tisztában volt, minden az ajánlattételhez szükséges választ, információt megkapott, a szerződés rendelkezéseit mindezekre is tekintettel magára nézve kötelezőnek elfogadja.</w:t>
      </w:r>
    </w:p>
    <w:p w14:paraId="0BB5FB2E" w14:textId="77777777" w:rsidR="00AE71B2" w:rsidRPr="00043046" w:rsidRDefault="00AE71B2" w:rsidP="00BB6EE3">
      <w:pPr>
        <w:pStyle w:val="Listaszerbekezds"/>
        <w:ind w:left="1068"/>
        <w:jc w:val="both"/>
        <w:rPr>
          <w:rFonts w:ascii="Georgia" w:hAnsi="Georgia"/>
        </w:rPr>
      </w:pPr>
    </w:p>
    <w:p w14:paraId="5F71C251" w14:textId="77777777" w:rsidR="00AE71B2" w:rsidRPr="00043046" w:rsidRDefault="00AE71B2" w:rsidP="00BB6EE3">
      <w:pPr>
        <w:pStyle w:val="Listaszerbekezds"/>
        <w:numPr>
          <w:ilvl w:val="0"/>
          <w:numId w:val="9"/>
        </w:numPr>
        <w:ind w:left="1068"/>
        <w:jc w:val="both"/>
        <w:rPr>
          <w:rFonts w:ascii="Georgia" w:hAnsi="Georgia"/>
        </w:rPr>
      </w:pPr>
      <w:r w:rsidRPr="00043046">
        <w:rPr>
          <w:rFonts w:ascii="Georgia" w:hAnsi="Georgia"/>
        </w:rPr>
        <w:t>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Vevő számára kedvezőbb megoldás az irányadó.</w:t>
      </w:r>
    </w:p>
    <w:p w14:paraId="2A387684" w14:textId="77777777" w:rsidR="00AE71B2" w:rsidRPr="00043046" w:rsidRDefault="00AE71B2" w:rsidP="00BB6EE3">
      <w:pPr>
        <w:ind w:left="360"/>
        <w:rPr>
          <w:rFonts w:ascii="Georgia" w:hAnsi="Georgia"/>
        </w:rPr>
      </w:pPr>
    </w:p>
    <w:p w14:paraId="53277EAB"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A szerződés tárgya</w:t>
      </w:r>
    </w:p>
    <w:p w14:paraId="298BFEF0" w14:textId="041752FA" w:rsidR="00951324" w:rsidRPr="00043046" w:rsidRDefault="000B2254"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w:t>
      </w:r>
      <w:r w:rsidR="00AE71B2" w:rsidRPr="00043046">
        <w:rPr>
          <w:rFonts w:ascii="Georgia" w:hAnsi="Georgia"/>
        </w:rPr>
        <w:t xml:space="preserve">Eladó vállalja </w:t>
      </w:r>
      <w:r w:rsidR="00951324" w:rsidRPr="00043046">
        <w:rPr>
          <w:rFonts w:ascii="Georgia" w:hAnsi="Georgia"/>
        </w:rPr>
        <w:t xml:space="preserve">az 1. sz. melléklet szerinti műszaki </w:t>
      </w:r>
      <w:r w:rsidRPr="00043046">
        <w:rPr>
          <w:rFonts w:ascii="Georgia" w:hAnsi="Georgia"/>
        </w:rPr>
        <w:t>követelményeknek</w:t>
      </w:r>
      <w:r w:rsidR="00951324" w:rsidRPr="00043046">
        <w:rPr>
          <w:rFonts w:ascii="Georgia" w:hAnsi="Georgia"/>
        </w:rPr>
        <w:t xml:space="preserve"> és a 2. sz. mellékletként csatolt műszaki leírásoknak megfelelő következő termékek beszerzését, telepítését, üzembe helyezését és a kezelők oktatását:</w:t>
      </w:r>
    </w:p>
    <w:p w14:paraId="10F04E26" w14:textId="6A85070B" w:rsidR="00951324" w:rsidRPr="00043046" w:rsidRDefault="00951324" w:rsidP="00BB6EE3">
      <w:pPr>
        <w:pStyle w:val="Listaszerbekezds"/>
        <w:numPr>
          <w:ilvl w:val="0"/>
          <w:numId w:val="15"/>
        </w:numPr>
        <w:tabs>
          <w:tab w:val="left" w:pos="426"/>
        </w:tabs>
        <w:contextualSpacing w:val="0"/>
        <w:jc w:val="both"/>
        <w:rPr>
          <w:rFonts w:ascii="Georgia" w:hAnsi="Georgia"/>
        </w:rPr>
      </w:pPr>
      <w:r w:rsidRPr="00043046">
        <w:rPr>
          <w:rFonts w:ascii="Georgia" w:hAnsi="Georgia"/>
        </w:rPr>
        <w:t>1 db egynézetes, 3 db kétnézetes csomagvizsgáló berendezés ki-befutó görgősorokkal,</w:t>
      </w:r>
    </w:p>
    <w:p w14:paraId="6E8EAE30" w14:textId="453B9CF3" w:rsidR="00951324" w:rsidRPr="00043046" w:rsidRDefault="00951324" w:rsidP="00BB6EE3">
      <w:pPr>
        <w:pStyle w:val="Listaszerbekezds"/>
        <w:numPr>
          <w:ilvl w:val="0"/>
          <w:numId w:val="15"/>
        </w:numPr>
        <w:tabs>
          <w:tab w:val="left" w:pos="426"/>
          <w:tab w:val="num" w:pos="567"/>
        </w:tabs>
        <w:contextualSpacing w:val="0"/>
        <w:jc w:val="both"/>
        <w:rPr>
          <w:rFonts w:ascii="Georgia" w:hAnsi="Georgia"/>
        </w:rPr>
      </w:pPr>
      <w:r w:rsidRPr="00043046">
        <w:rPr>
          <w:rFonts w:ascii="Georgia" w:hAnsi="Georgia"/>
        </w:rPr>
        <w:t>2 db, a nukleáris medicinában használt izotópokat elkülönítetten jelezni képes, személyek ruházatában elrejtett ionizáló sugárzást kibocsátó és fémtartalmú anyagok kimutatására szolgáló berendezés (kombinált keresőkapu),</w:t>
      </w:r>
    </w:p>
    <w:p w14:paraId="78A19F85" w14:textId="175AACAB" w:rsidR="00AE71B2" w:rsidRPr="00043046" w:rsidRDefault="000B2254"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w:t>
      </w:r>
      <w:r w:rsidR="00AE71B2" w:rsidRPr="00043046">
        <w:rPr>
          <w:rFonts w:ascii="Georgia" w:hAnsi="Georgia"/>
        </w:rPr>
        <w:t>Eladó vállalja a berendezés</w:t>
      </w:r>
      <w:r w:rsidR="00951324" w:rsidRPr="00043046">
        <w:rPr>
          <w:rFonts w:ascii="Georgia" w:hAnsi="Georgia"/>
        </w:rPr>
        <w:t>ek</w:t>
      </w:r>
      <w:r w:rsidR="00AE71B2" w:rsidRPr="00043046">
        <w:rPr>
          <w:rFonts w:ascii="Georgia" w:hAnsi="Georgia"/>
        </w:rPr>
        <w:t xml:space="preserve"> </w:t>
      </w:r>
      <w:r w:rsidR="00883A33">
        <w:rPr>
          <w:rFonts w:ascii="Georgia" w:hAnsi="Georgia"/>
        </w:rPr>
        <w:t xml:space="preserve">6.3 pont szerinti </w:t>
      </w:r>
      <w:r w:rsidR="00AE71B2" w:rsidRPr="00043046">
        <w:rPr>
          <w:rFonts w:ascii="Georgia" w:hAnsi="Georgia"/>
        </w:rPr>
        <w:t>jótállási idő alatti</w:t>
      </w:r>
      <w:r w:rsidR="00B40F38" w:rsidRPr="00043046">
        <w:rPr>
          <w:rFonts w:ascii="Georgia" w:hAnsi="Georgia"/>
        </w:rPr>
        <w:t xml:space="preserve"> teljes körű</w:t>
      </w:r>
      <w:r w:rsidR="00995233" w:rsidRPr="00043046">
        <w:rPr>
          <w:rFonts w:ascii="Georgia" w:hAnsi="Georgia"/>
        </w:rPr>
        <w:t xml:space="preserve">, a garancia fenntartásához valamint a biztonságos üzemeltetéséhez szükséges </w:t>
      </w:r>
      <w:r w:rsidR="00995233" w:rsidRPr="00923693">
        <w:rPr>
          <w:rFonts w:ascii="Georgia" w:hAnsi="Georgia"/>
        </w:rPr>
        <w:t>karbantartását</w:t>
      </w:r>
      <w:r w:rsidR="00995233" w:rsidRPr="00043046">
        <w:rPr>
          <w:rFonts w:ascii="Georgia" w:hAnsi="Georgia"/>
        </w:rPr>
        <w:t xml:space="preserve"> </w:t>
      </w:r>
      <w:r w:rsidR="00AE71B2" w:rsidRPr="00043046">
        <w:rPr>
          <w:rFonts w:ascii="Georgia" w:hAnsi="Georgia"/>
        </w:rPr>
        <w:t>a</w:t>
      </w:r>
      <w:r w:rsidR="00E843F5" w:rsidRPr="00043046">
        <w:rPr>
          <w:rFonts w:ascii="Georgia" w:hAnsi="Georgia"/>
        </w:rPr>
        <w:t xml:space="preserve">z 1. sz. mellékletben foglaltaknak, a </w:t>
      </w:r>
      <w:r w:rsidR="00AE71B2" w:rsidRPr="00043046">
        <w:rPr>
          <w:rFonts w:ascii="Georgia" w:hAnsi="Georgia"/>
        </w:rPr>
        <w:t>vonatkozó jogszabályi előírásoknak és gyártói utasításoknak</w:t>
      </w:r>
      <w:r w:rsidR="00951324" w:rsidRPr="00043046">
        <w:rPr>
          <w:rFonts w:ascii="Georgia" w:hAnsi="Georgia"/>
        </w:rPr>
        <w:t xml:space="preserve"> </w:t>
      </w:r>
      <w:r w:rsidR="00E843F5" w:rsidRPr="00043046">
        <w:rPr>
          <w:rFonts w:ascii="Georgia" w:hAnsi="Georgia"/>
        </w:rPr>
        <w:t>megfelelően</w:t>
      </w:r>
      <w:r w:rsidR="00995233" w:rsidRPr="00043046">
        <w:rPr>
          <w:rFonts w:ascii="Georgia" w:hAnsi="Georgia"/>
        </w:rPr>
        <w:t xml:space="preserve">, továbbá a meghibásodott termékek </w:t>
      </w:r>
      <w:r w:rsidR="00995233" w:rsidRPr="00923693">
        <w:rPr>
          <w:rFonts w:ascii="Georgia" w:hAnsi="Georgia"/>
        </w:rPr>
        <w:t>garanciális javítását</w:t>
      </w:r>
      <w:r w:rsidR="00AE71B2" w:rsidRPr="00043046">
        <w:rPr>
          <w:rFonts w:ascii="Georgia" w:hAnsi="Georgia"/>
        </w:rPr>
        <w:t>.</w:t>
      </w:r>
    </w:p>
    <w:p w14:paraId="6B71B1E4" w14:textId="77777777" w:rsidR="00AE71B2" w:rsidRPr="00043046" w:rsidRDefault="00AE71B2" w:rsidP="00BB6EE3">
      <w:pPr>
        <w:jc w:val="both"/>
        <w:rPr>
          <w:rFonts w:ascii="Georgia" w:hAnsi="Georgia"/>
        </w:rPr>
      </w:pPr>
    </w:p>
    <w:p w14:paraId="03C26C58"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Teljesítési határidő, a szerződés időtartama</w:t>
      </w:r>
    </w:p>
    <w:p w14:paraId="5F350C15" w14:textId="0484BD0E"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berend</w:t>
      </w:r>
      <w:r w:rsidR="00042E02" w:rsidRPr="00043046">
        <w:rPr>
          <w:rFonts w:ascii="Georgia" w:hAnsi="Georgia"/>
        </w:rPr>
        <w:t xml:space="preserve">ezések helyszínre szállításának, </w:t>
      </w:r>
      <w:r w:rsidR="008D1502" w:rsidRPr="00043046">
        <w:rPr>
          <w:rFonts w:ascii="Georgia" w:hAnsi="Georgia"/>
        </w:rPr>
        <w:t>sikeres próbaüzem</w:t>
      </w:r>
      <w:r w:rsidRPr="00043046">
        <w:rPr>
          <w:rFonts w:ascii="Georgia" w:hAnsi="Georgia"/>
        </w:rPr>
        <w:t>e</w:t>
      </w:r>
      <w:r w:rsidR="008D1502" w:rsidRPr="00043046">
        <w:rPr>
          <w:rFonts w:ascii="Georgia" w:hAnsi="Georgia"/>
        </w:rPr>
        <w:t>t követő átadásának</w:t>
      </w:r>
      <w:r w:rsidRPr="00043046">
        <w:rPr>
          <w:rFonts w:ascii="Georgia" w:hAnsi="Georgia"/>
        </w:rPr>
        <w:t xml:space="preserve"> határideje: </w:t>
      </w:r>
      <w:r w:rsidRPr="00043046">
        <w:rPr>
          <w:rFonts w:ascii="Georgia" w:hAnsi="Georgia"/>
          <w:b/>
        </w:rPr>
        <w:t>201</w:t>
      </w:r>
      <w:r w:rsidR="00E843F5" w:rsidRPr="00043046">
        <w:rPr>
          <w:rFonts w:ascii="Georgia" w:hAnsi="Georgia"/>
          <w:b/>
        </w:rPr>
        <w:t>8</w:t>
      </w:r>
      <w:r w:rsidRPr="00043046">
        <w:rPr>
          <w:rFonts w:ascii="Georgia" w:hAnsi="Georgia"/>
          <w:b/>
        </w:rPr>
        <w:t xml:space="preserve">. </w:t>
      </w:r>
      <w:r w:rsidR="00645590" w:rsidRPr="00043046">
        <w:rPr>
          <w:rFonts w:ascii="Georgia" w:hAnsi="Georgia"/>
          <w:b/>
        </w:rPr>
        <w:t>jú</w:t>
      </w:r>
      <w:r w:rsidR="00E843F5" w:rsidRPr="00043046">
        <w:rPr>
          <w:rFonts w:ascii="Georgia" w:hAnsi="Georgia"/>
          <w:b/>
        </w:rPr>
        <w:t>n</w:t>
      </w:r>
      <w:r w:rsidR="00645590" w:rsidRPr="00043046">
        <w:rPr>
          <w:rFonts w:ascii="Georgia" w:hAnsi="Georgia"/>
          <w:b/>
        </w:rPr>
        <w:t xml:space="preserve">ius </w:t>
      </w:r>
      <w:r w:rsidR="0018748A" w:rsidRPr="00043046">
        <w:rPr>
          <w:rFonts w:ascii="Georgia" w:hAnsi="Georgia"/>
          <w:b/>
        </w:rPr>
        <w:t>1</w:t>
      </w:r>
      <w:r w:rsidR="00E843F5" w:rsidRPr="00043046">
        <w:rPr>
          <w:rFonts w:ascii="Georgia" w:hAnsi="Georgia"/>
          <w:b/>
        </w:rPr>
        <w:t>5</w:t>
      </w:r>
      <w:r w:rsidR="00645590" w:rsidRPr="00043046">
        <w:rPr>
          <w:rFonts w:ascii="Georgia" w:hAnsi="Georgia"/>
          <w:b/>
        </w:rPr>
        <w:t>.</w:t>
      </w:r>
    </w:p>
    <w:p w14:paraId="68977C5E" w14:textId="7996C4FC" w:rsidR="00E843F5"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w:t>
      </w:r>
      <w:r w:rsidR="007C502B" w:rsidRPr="00043046">
        <w:rPr>
          <w:rFonts w:ascii="Georgia" w:hAnsi="Georgia"/>
        </w:rPr>
        <w:t>karbantartás, garanciális javítás időtartama azonos a 6.3. pont szerinti jótállás i</w:t>
      </w:r>
      <w:r w:rsidR="00B470B2" w:rsidRPr="00043046">
        <w:rPr>
          <w:rFonts w:ascii="Georgia" w:hAnsi="Georgia"/>
        </w:rPr>
        <w:t>dőtartamával.</w:t>
      </w:r>
    </w:p>
    <w:p w14:paraId="2EAC97DF"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a 2.1. pontban meghatározott határidő tekintetében a Vevővel előzetesen egyeztetett időpontban történő előteljesítésre jogosult. </w:t>
      </w:r>
    </w:p>
    <w:p w14:paraId="0F406BD7" w14:textId="6FB1E146" w:rsidR="00AE71B2"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1.1-1.2. pontban foglaltak teljesítése kizárólag a Szerződő Felek által előzetesen, írásban egyeztetett időpontban lehetséges. Ennek érdekében az </w:t>
      </w:r>
      <w:r w:rsidRPr="00043046">
        <w:rPr>
          <w:rFonts w:ascii="Georgia" w:hAnsi="Georgia"/>
        </w:rPr>
        <w:lastRenderedPageBreak/>
        <w:t>Eladó a telepítés illetve karbantartás tervezett időpontjáról legalább 10 munkanappal korábban köteles értesíteni a Vevő jelen szerződésben szakmai kérdésekben illetékes kapcsolattartóként megjelölt képviselőjét.</w:t>
      </w:r>
    </w:p>
    <w:p w14:paraId="5E9032BD" w14:textId="77777777" w:rsidR="00BB6EE3" w:rsidRPr="00043046" w:rsidRDefault="00BB6EE3" w:rsidP="00BB6EE3">
      <w:pPr>
        <w:pStyle w:val="Listaszerbekezds"/>
        <w:ind w:left="1276"/>
        <w:contextualSpacing w:val="0"/>
        <w:jc w:val="both"/>
        <w:rPr>
          <w:rFonts w:ascii="Georgia" w:hAnsi="Georgia"/>
        </w:rPr>
      </w:pPr>
    </w:p>
    <w:p w14:paraId="3575DE37"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A teljesítés helye, módja, igazolása</w:t>
      </w:r>
    </w:p>
    <w:p w14:paraId="7D803E47" w14:textId="77777777" w:rsidR="00E7236E"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teljesítés helye: </w:t>
      </w:r>
    </w:p>
    <w:p w14:paraId="6BABED40" w14:textId="25C87512" w:rsidR="00E7236E" w:rsidRPr="00043046" w:rsidRDefault="00E7236E" w:rsidP="00BB6EE3">
      <w:pPr>
        <w:pStyle w:val="Listaszerbekezds"/>
        <w:numPr>
          <w:ilvl w:val="0"/>
          <w:numId w:val="17"/>
        </w:numPr>
        <w:contextualSpacing w:val="0"/>
        <w:jc w:val="both"/>
        <w:rPr>
          <w:rFonts w:ascii="Georgia" w:hAnsi="Georgia"/>
        </w:rPr>
      </w:pPr>
      <w:r w:rsidRPr="00043046">
        <w:rPr>
          <w:rFonts w:ascii="Georgia" w:hAnsi="Georgia"/>
        </w:rPr>
        <w:t>Országgyűlés Irodaháza (1054 Budapest, Széchenyi rkp. 19.)</w:t>
      </w:r>
    </w:p>
    <w:p w14:paraId="301BFC38" w14:textId="3BE2177D" w:rsidR="00AE71B2" w:rsidRPr="00043046" w:rsidRDefault="00AE71B2" w:rsidP="00BB6EE3">
      <w:pPr>
        <w:pStyle w:val="Listaszerbekezds"/>
        <w:numPr>
          <w:ilvl w:val="0"/>
          <w:numId w:val="17"/>
        </w:numPr>
        <w:contextualSpacing w:val="0"/>
        <w:jc w:val="both"/>
        <w:rPr>
          <w:rFonts w:ascii="Georgia" w:hAnsi="Georgia"/>
        </w:rPr>
      </w:pPr>
      <w:r w:rsidRPr="00043046">
        <w:rPr>
          <w:rFonts w:ascii="Georgia" w:hAnsi="Georgia"/>
        </w:rPr>
        <w:t xml:space="preserve">Országház, (1055 Budapest, Kossuth Lajos tér 1-3.), a </w:t>
      </w:r>
      <w:r w:rsidR="00E843F5" w:rsidRPr="00043046">
        <w:rPr>
          <w:rFonts w:ascii="Georgia" w:hAnsi="Georgia"/>
        </w:rPr>
        <w:t xml:space="preserve">pontos </w:t>
      </w:r>
      <w:r w:rsidRPr="00043046">
        <w:rPr>
          <w:rFonts w:ascii="Georgia" w:hAnsi="Georgia"/>
        </w:rPr>
        <w:t>helyszínek</w:t>
      </w:r>
      <w:r w:rsidR="00E843F5" w:rsidRPr="00043046">
        <w:rPr>
          <w:rFonts w:ascii="Georgia" w:hAnsi="Georgia"/>
        </w:rPr>
        <w:t xml:space="preserve"> a Vevő által a teljesítéskor kerülnek meghatározásra</w:t>
      </w:r>
      <w:r w:rsidRPr="00043046">
        <w:rPr>
          <w:rFonts w:ascii="Georgia" w:hAnsi="Georgia"/>
        </w:rPr>
        <w:t>.</w:t>
      </w:r>
    </w:p>
    <w:p w14:paraId="6DC89518" w14:textId="7118B770" w:rsidR="009636BC"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1.1. pontban</w:t>
      </w:r>
      <w:r w:rsidR="009636BC" w:rsidRPr="00043046">
        <w:rPr>
          <w:rFonts w:ascii="Georgia" w:hAnsi="Georgia"/>
        </w:rPr>
        <w:t xml:space="preserve"> foglaltakra vonatkozó előírások:</w:t>
      </w:r>
    </w:p>
    <w:p w14:paraId="3CA7ADA3" w14:textId="7CD0CB6B" w:rsidR="00AE71B2" w:rsidRPr="00043046" w:rsidRDefault="009636BC" w:rsidP="00BB6EE3">
      <w:pPr>
        <w:pStyle w:val="Listaszerbekezds"/>
        <w:numPr>
          <w:ilvl w:val="2"/>
          <w:numId w:val="4"/>
        </w:numPr>
        <w:ind w:left="2127" w:hanging="851"/>
        <w:contextualSpacing w:val="0"/>
        <w:jc w:val="both"/>
        <w:rPr>
          <w:rFonts w:ascii="Georgia" w:hAnsi="Georgia"/>
        </w:rPr>
      </w:pPr>
      <w:r w:rsidRPr="00043046">
        <w:rPr>
          <w:rFonts w:ascii="Georgia" w:hAnsi="Georgia"/>
        </w:rPr>
        <w:t>Az Eladó az 1.1. pontban</w:t>
      </w:r>
      <w:r w:rsidR="00AE71B2" w:rsidRPr="00043046">
        <w:rPr>
          <w:rFonts w:ascii="Georgia" w:hAnsi="Georgia"/>
        </w:rPr>
        <w:t xml:space="preserve"> meghatározott berendezéseket a Vevő birtokába adja, és a rájuk vonatkozó tulajdonjogot a Vevőre átruházza. A tulajdonjog átszállásának időpontja azonos az Eladót a szerződésben foglaltak alapján megillető vételár megfizetésének időpontjával.</w:t>
      </w:r>
    </w:p>
    <w:p w14:paraId="07BD1006" w14:textId="77777777" w:rsidR="00AE71B2" w:rsidRPr="00043046" w:rsidRDefault="00AE71B2" w:rsidP="00BB6EE3">
      <w:pPr>
        <w:pStyle w:val="Listaszerbekezds"/>
        <w:numPr>
          <w:ilvl w:val="2"/>
          <w:numId w:val="4"/>
        </w:numPr>
        <w:ind w:left="2127" w:hanging="851"/>
        <w:contextualSpacing w:val="0"/>
        <w:jc w:val="both"/>
        <w:rPr>
          <w:rFonts w:ascii="Georgia" w:hAnsi="Georgia"/>
        </w:rPr>
      </w:pPr>
      <w:r w:rsidRPr="00043046">
        <w:rPr>
          <w:rFonts w:ascii="Georgia" w:hAnsi="Georgia"/>
        </w:rPr>
        <w:t>Az Eladó köteles a berendezések magyar nyelvű kezelési utasításait, gépkönyveit a Vevő részére átadni valamint a Vevő által kijelölt dolgozóknak a Szerződés alapján átadott berendezések üzemeltetéséről oktatást tartani. Az oktatásnak olyan színvonalúnak kell lennie, hogy a Vevő munkatársai képesek legyenek a berendezések önálló üzemeltetésére.</w:t>
      </w:r>
    </w:p>
    <w:p w14:paraId="7B1C666E" w14:textId="437FA548" w:rsidR="00AE71B2" w:rsidRPr="00043046" w:rsidRDefault="00AE71B2" w:rsidP="00BB6EE3">
      <w:pPr>
        <w:pStyle w:val="Listaszerbekezds"/>
        <w:numPr>
          <w:ilvl w:val="2"/>
          <w:numId w:val="4"/>
        </w:numPr>
        <w:ind w:left="2127" w:hanging="851"/>
        <w:contextualSpacing w:val="0"/>
        <w:jc w:val="both"/>
        <w:rPr>
          <w:rFonts w:ascii="Georgia" w:hAnsi="Georgia"/>
          <w:bCs/>
        </w:rPr>
      </w:pPr>
      <w:r w:rsidRPr="00043046">
        <w:rPr>
          <w:rFonts w:ascii="Georgia" w:hAnsi="Georgia"/>
          <w:bCs/>
        </w:rPr>
        <w:t xml:space="preserve">A </w:t>
      </w:r>
      <w:r w:rsidRPr="00043046">
        <w:rPr>
          <w:rFonts w:ascii="Georgia" w:hAnsi="Georgia"/>
        </w:rPr>
        <w:t>meglévő</w:t>
      </w:r>
      <w:r w:rsidRPr="00043046">
        <w:rPr>
          <w:rFonts w:ascii="Georgia" w:hAnsi="Georgia"/>
          <w:bCs/>
        </w:rPr>
        <w:t xml:space="preserve"> kapuk</w:t>
      </w:r>
      <w:r w:rsidR="00E843F5" w:rsidRPr="00043046">
        <w:rPr>
          <w:rFonts w:ascii="Georgia" w:hAnsi="Georgia"/>
          <w:bCs/>
        </w:rPr>
        <w:t>, csomagvizsgáló berendezések</w:t>
      </w:r>
      <w:r w:rsidRPr="00043046">
        <w:rPr>
          <w:rFonts w:ascii="Georgia" w:hAnsi="Georgia"/>
          <w:bCs/>
        </w:rPr>
        <w:t xml:space="preserve"> leszerelés</w:t>
      </w:r>
      <w:r w:rsidR="00DC0D01" w:rsidRPr="00043046">
        <w:rPr>
          <w:rFonts w:ascii="Georgia" w:hAnsi="Georgia"/>
          <w:bCs/>
        </w:rPr>
        <w:t>ét</w:t>
      </w:r>
      <w:r w:rsidRPr="00043046">
        <w:rPr>
          <w:rFonts w:ascii="Georgia" w:hAnsi="Georgia"/>
          <w:bCs/>
        </w:rPr>
        <w:t xml:space="preserve"> és raktárba </w:t>
      </w:r>
      <w:r w:rsidRPr="00043046">
        <w:rPr>
          <w:rFonts w:ascii="Georgia" w:hAnsi="Georgia"/>
        </w:rPr>
        <w:t>helyezése</w:t>
      </w:r>
      <w:r w:rsidRPr="00043046">
        <w:rPr>
          <w:rFonts w:ascii="Georgia" w:hAnsi="Georgia"/>
          <w:bCs/>
        </w:rPr>
        <w:t xml:space="preserve"> a Vevő </w:t>
      </w:r>
      <w:r w:rsidR="00DC0D01" w:rsidRPr="00043046">
        <w:rPr>
          <w:rFonts w:ascii="Georgia" w:hAnsi="Georgia"/>
          <w:bCs/>
        </w:rPr>
        <w:t>végzi el</w:t>
      </w:r>
      <w:r w:rsidRPr="00043046">
        <w:rPr>
          <w:rFonts w:ascii="Georgia" w:hAnsi="Georgia"/>
          <w:bCs/>
        </w:rPr>
        <w:t>.</w:t>
      </w:r>
    </w:p>
    <w:p w14:paraId="4BC8F789" w14:textId="1696161F" w:rsidR="00D24FF4" w:rsidRPr="00043046" w:rsidRDefault="00D24FF4"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Az Eladó vállalja, hogy </w:t>
      </w:r>
      <w:r w:rsidR="00AE1329" w:rsidRPr="00043046">
        <w:rPr>
          <w:rFonts w:ascii="Georgia" w:hAnsi="Georgia"/>
        </w:rPr>
        <w:t xml:space="preserve">a jótállási idő alatt legfeljebb egy alkalommal </w:t>
      </w:r>
      <w:r w:rsidR="00DC0D01" w:rsidRPr="00043046">
        <w:rPr>
          <w:rFonts w:ascii="Georgia" w:hAnsi="Georgia"/>
        </w:rPr>
        <w:t>a</w:t>
      </w:r>
      <w:r w:rsidRPr="00043046">
        <w:rPr>
          <w:rFonts w:ascii="Georgia" w:hAnsi="Georgia"/>
        </w:rPr>
        <w:t xml:space="preserve"> </w:t>
      </w:r>
      <w:r w:rsidR="00DC0D01" w:rsidRPr="00043046">
        <w:rPr>
          <w:rFonts w:ascii="Georgia" w:hAnsi="Georgia"/>
        </w:rPr>
        <w:t xml:space="preserve">Vevő igénybejelentése alapján </w:t>
      </w:r>
      <w:r w:rsidRPr="00043046">
        <w:rPr>
          <w:rFonts w:ascii="Georgia" w:hAnsi="Georgia"/>
        </w:rPr>
        <w:t xml:space="preserve">– további költség felszámítása nélkül – áttelepíti </w:t>
      </w:r>
      <w:r w:rsidR="00DC0D01" w:rsidRPr="00043046">
        <w:rPr>
          <w:rFonts w:ascii="Georgia" w:hAnsi="Georgia"/>
        </w:rPr>
        <w:t>az Ország</w:t>
      </w:r>
      <w:r w:rsidR="00AE1329" w:rsidRPr="00043046">
        <w:rPr>
          <w:rFonts w:ascii="Georgia" w:hAnsi="Georgia"/>
        </w:rPr>
        <w:t>gyűlés Hivatala használatában lévő másik épületbe.</w:t>
      </w:r>
      <w:r w:rsidRPr="00043046">
        <w:rPr>
          <w:rFonts w:ascii="Georgia" w:hAnsi="Georgia"/>
        </w:rPr>
        <w:t xml:space="preserve"> </w:t>
      </w:r>
    </w:p>
    <w:p w14:paraId="0B928945" w14:textId="30975963" w:rsidR="00AE71B2" w:rsidRPr="00043046" w:rsidRDefault="00AE71B2"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Az 1.1. pontban foglaltak szerződésszerű teljesítésének </w:t>
      </w:r>
      <w:r w:rsidR="00E62EEC" w:rsidRPr="00043046">
        <w:rPr>
          <w:rFonts w:ascii="Georgia" w:hAnsi="Georgia"/>
        </w:rPr>
        <w:t>ellenőrzése</w:t>
      </w:r>
      <w:r w:rsidRPr="00043046">
        <w:rPr>
          <w:rFonts w:ascii="Georgia" w:hAnsi="Georgia"/>
        </w:rPr>
        <w:t xml:space="preserve"> próbaüzemmel történik, amely a sikeres üzembe helyezést követően kezdhető meg, időtartama folyamatosan 1</w:t>
      </w:r>
      <w:r w:rsidR="00042E02" w:rsidRPr="00043046">
        <w:rPr>
          <w:rFonts w:ascii="Georgia" w:hAnsi="Georgia"/>
        </w:rPr>
        <w:t>5</w:t>
      </w:r>
      <w:r w:rsidRPr="00043046">
        <w:rPr>
          <w:rFonts w:ascii="Georgia" w:hAnsi="Georgia"/>
        </w:rPr>
        <w:t xml:space="preserve"> naptári nap. Ezen időtartam alatt bekövetkezett bármely meghibásodás, </w:t>
      </w:r>
      <w:r w:rsidR="00E62EEC" w:rsidRPr="00043046">
        <w:rPr>
          <w:rFonts w:ascii="Georgia" w:hAnsi="Georgia"/>
        </w:rPr>
        <w:t xml:space="preserve">továbbá </w:t>
      </w:r>
      <w:r w:rsidRPr="00043046">
        <w:rPr>
          <w:rFonts w:ascii="Georgia" w:hAnsi="Georgia"/>
        </w:rPr>
        <w:t xml:space="preserve">téves riasztás vagy a riasztás elmaradása esetén a próbaüzemet – akár több alkalommal is – teljes terjedelemben meg kell ismételni. </w:t>
      </w:r>
    </w:p>
    <w:p w14:paraId="0FA8C08F" w14:textId="5DF0A424" w:rsidR="00AE71B2" w:rsidRPr="00043046" w:rsidRDefault="005D35EC" w:rsidP="00BB6EE3">
      <w:pPr>
        <w:pStyle w:val="Listaszerbekezds"/>
        <w:numPr>
          <w:ilvl w:val="2"/>
          <w:numId w:val="4"/>
        </w:numPr>
        <w:ind w:left="2127" w:hanging="851"/>
        <w:contextualSpacing w:val="0"/>
        <w:jc w:val="both"/>
        <w:rPr>
          <w:rFonts w:ascii="Georgia" w:hAnsi="Georgia"/>
        </w:rPr>
      </w:pPr>
      <w:r w:rsidRPr="00043046">
        <w:rPr>
          <w:rFonts w:ascii="Georgia" w:hAnsi="Georgia"/>
        </w:rPr>
        <w:t>A Szerződés az 1.1. pontban foglaltak tekint</w:t>
      </w:r>
      <w:r w:rsidR="00DC0D01" w:rsidRPr="00043046">
        <w:rPr>
          <w:rFonts w:ascii="Georgia" w:hAnsi="Georgia"/>
        </w:rPr>
        <w:t>e</w:t>
      </w:r>
      <w:r w:rsidRPr="00043046">
        <w:rPr>
          <w:rFonts w:ascii="Georgia" w:hAnsi="Georgia"/>
        </w:rPr>
        <w:t xml:space="preserve">tében az átadás-átvételi jegyzőkönyv kelte napján tekinthető teljesítettnek, amely </w:t>
      </w:r>
      <w:r w:rsidR="00E843F5" w:rsidRPr="00043046">
        <w:rPr>
          <w:rFonts w:ascii="Georgia" w:hAnsi="Georgia"/>
        </w:rPr>
        <w:t>aláírásának</w:t>
      </w:r>
      <w:r w:rsidR="00444AF9">
        <w:rPr>
          <w:rFonts w:ascii="Georgia" w:hAnsi="Georgia"/>
        </w:rPr>
        <w:t xml:space="preserve"> és a teljesítésigazolás kiállításának</w:t>
      </w:r>
      <w:r w:rsidR="00E843F5" w:rsidRPr="00043046">
        <w:rPr>
          <w:rFonts w:ascii="Georgia" w:hAnsi="Georgia"/>
        </w:rPr>
        <w:t xml:space="preserve"> feltétele</w:t>
      </w:r>
      <w:r w:rsidRPr="00043046">
        <w:rPr>
          <w:rFonts w:ascii="Georgia" w:hAnsi="Georgia"/>
        </w:rPr>
        <w:t>i</w:t>
      </w:r>
      <w:r w:rsidR="00AE71B2" w:rsidRPr="00043046">
        <w:rPr>
          <w:rFonts w:ascii="Georgia" w:hAnsi="Georgia"/>
        </w:rPr>
        <w:t>:</w:t>
      </w:r>
    </w:p>
    <w:p w14:paraId="57EFF308" w14:textId="4149E273" w:rsidR="00AE71B2"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az összes berendezés leszállítás</w:t>
      </w:r>
      <w:r w:rsidR="00E843F5" w:rsidRPr="00043046">
        <w:rPr>
          <w:rFonts w:ascii="Georgia" w:hAnsi="Georgia"/>
        </w:rPr>
        <w:t>a</w:t>
      </w:r>
      <w:r w:rsidRPr="00043046">
        <w:rPr>
          <w:rFonts w:ascii="Georgia" w:hAnsi="Georgia"/>
        </w:rPr>
        <w:t>, telepítés</w:t>
      </w:r>
      <w:r w:rsidR="00E843F5" w:rsidRPr="00043046">
        <w:rPr>
          <w:rFonts w:ascii="Georgia" w:hAnsi="Georgia"/>
        </w:rPr>
        <w:t>e, üzembe helyezése, beállítása</w:t>
      </w:r>
      <w:r w:rsidRPr="00043046">
        <w:rPr>
          <w:rFonts w:ascii="Georgia" w:hAnsi="Georgia"/>
        </w:rPr>
        <w:t>, a berendezések kezelési utasí</w:t>
      </w:r>
      <w:r w:rsidR="00E843F5" w:rsidRPr="00043046">
        <w:rPr>
          <w:rFonts w:ascii="Georgia" w:hAnsi="Georgia"/>
        </w:rPr>
        <w:t>tásainak, gépkönyveinek átadása</w:t>
      </w:r>
      <w:r w:rsidRPr="00043046">
        <w:rPr>
          <w:rFonts w:ascii="Georgia" w:hAnsi="Georgia"/>
        </w:rPr>
        <w:t>,</w:t>
      </w:r>
    </w:p>
    <w:p w14:paraId="2B4B65E1" w14:textId="6318315B" w:rsidR="00AE71B2"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a próbaüzem sikeres lefolytatását igazoló jegyzőkönyv,</w:t>
      </w:r>
    </w:p>
    <w:p w14:paraId="069038C4" w14:textId="77777777" w:rsidR="00AE71B2"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a berendezések üzemeltetését végző munkatársak részére tartott oktatás dokumentálása,</w:t>
      </w:r>
    </w:p>
    <w:p w14:paraId="364CA7C0" w14:textId="77777777" w:rsidR="00DD7AE7"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 xml:space="preserve">a berendezésekre vonatkozó </w:t>
      </w:r>
      <w:r w:rsidR="00DD7AE7" w:rsidRPr="00043046">
        <w:rPr>
          <w:rFonts w:ascii="Georgia" w:hAnsi="Georgia"/>
        </w:rPr>
        <w:t>szabványossági nyilatkozatok,</w:t>
      </w:r>
    </w:p>
    <w:p w14:paraId="20A3E767" w14:textId="77777777" w:rsidR="00AE71B2"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a berendezések CE megfelelőségének igazolása,</w:t>
      </w:r>
    </w:p>
    <w:p w14:paraId="1F160031" w14:textId="79E04E51" w:rsidR="00AE71B2" w:rsidRPr="00043046" w:rsidRDefault="00AE71B2" w:rsidP="00BB6EE3">
      <w:pPr>
        <w:pStyle w:val="Listaszerbekezds"/>
        <w:numPr>
          <w:ilvl w:val="0"/>
          <w:numId w:val="10"/>
        </w:numPr>
        <w:ind w:left="2484"/>
        <w:contextualSpacing w:val="0"/>
        <w:jc w:val="both"/>
        <w:rPr>
          <w:rFonts w:ascii="Georgia" w:hAnsi="Georgia"/>
        </w:rPr>
      </w:pPr>
      <w:r w:rsidRPr="00043046">
        <w:rPr>
          <w:rFonts w:ascii="Georgia" w:hAnsi="Georgia"/>
        </w:rPr>
        <w:t>a berendezések kezelési uta</w:t>
      </w:r>
      <w:r w:rsidR="00192F7C" w:rsidRPr="00043046">
        <w:rPr>
          <w:rFonts w:ascii="Georgia" w:hAnsi="Georgia"/>
        </w:rPr>
        <w:t>sítása</w:t>
      </w:r>
      <w:r w:rsidR="00DD7AE7" w:rsidRPr="00043046">
        <w:rPr>
          <w:rFonts w:ascii="Georgia" w:hAnsi="Georgia"/>
        </w:rPr>
        <w:t>i</w:t>
      </w:r>
      <w:r w:rsidR="00192F7C" w:rsidRPr="00043046">
        <w:rPr>
          <w:rFonts w:ascii="Georgia" w:hAnsi="Georgia"/>
        </w:rPr>
        <w:t>, gépkönyv</w:t>
      </w:r>
      <w:r w:rsidR="00DD7AE7" w:rsidRPr="00043046">
        <w:rPr>
          <w:rFonts w:ascii="Georgia" w:hAnsi="Georgia"/>
        </w:rPr>
        <w:t>ek</w:t>
      </w:r>
      <w:r w:rsidR="00192F7C" w:rsidRPr="00043046">
        <w:rPr>
          <w:rFonts w:ascii="Georgia" w:hAnsi="Georgia"/>
        </w:rPr>
        <w:t xml:space="preserve"> magyar nyelven.</w:t>
      </w:r>
    </w:p>
    <w:p w14:paraId="37A48E5F" w14:textId="77777777" w:rsidR="00DD7AE7" w:rsidRPr="00043046" w:rsidRDefault="00DD7AE7" w:rsidP="00BB6EE3">
      <w:pPr>
        <w:pStyle w:val="Listaszerbekezds"/>
        <w:numPr>
          <w:ilvl w:val="0"/>
          <w:numId w:val="10"/>
        </w:numPr>
        <w:ind w:left="2484"/>
        <w:contextualSpacing w:val="0"/>
        <w:jc w:val="both"/>
        <w:rPr>
          <w:rFonts w:ascii="Georgia" w:hAnsi="Georgia"/>
        </w:rPr>
      </w:pPr>
      <w:r w:rsidRPr="00043046">
        <w:rPr>
          <w:rFonts w:ascii="Georgia" w:hAnsi="Georgia"/>
        </w:rPr>
        <w:t>a berendezésekre vonatkozó OSSKI szakvélemény és az ÁNTSZ OTH minősítés vagy nyilvántartásba vétel igazolása,</w:t>
      </w:r>
    </w:p>
    <w:p w14:paraId="3EF6AB01" w14:textId="77777777" w:rsidR="00DD7AE7" w:rsidRPr="00043046" w:rsidRDefault="00DD7AE7" w:rsidP="00BB6EE3">
      <w:pPr>
        <w:pStyle w:val="Listaszerbekezds"/>
        <w:numPr>
          <w:ilvl w:val="0"/>
          <w:numId w:val="10"/>
        </w:numPr>
        <w:ind w:left="2484"/>
        <w:contextualSpacing w:val="0"/>
        <w:jc w:val="both"/>
        <w:rPr>
          <w:rFonts w:ascii="Georgia" w:hAnsi="Georgia"/>
        </w:rPr>
      </w:pPr>
      <w:r w:rsidRPr="00043046">
        <w:rPr>
          <w:rFonts w:ascii="Georgia" w:hAnsi="Georgia"/>
        </w:rPr>
        <w:lastRenderedPageBreak/>
        <w:t>a berendezések megfelelőségi tanúsítványai, igazolásai,</w:t>
      </w:r>
    </w:p>
    <w:p w14:paraId="180B0CB3" w14:textId="339DEE2C" w:rsidR="00DD7AE7" w:rsidRDefault="00DD7AE7" w:rsidP="00BB6EE3">
      <w:pPr>
        <w:pStyle w:val="Listaszerbekezds"/>
        <w:numPr>
          <w:ilvl w:val="0"/>
          <w:numId w:val="10"/>
        </w:numPr>
        <w:ind w:left="2484"/>
        <w:contextualSpacing w:val="0"/>
        <w:jc w:val="both"/>
        <w:rPr>
          <w:rFonts w:ascii="Georgia" w:hAnsi="Georgia"/>
        </w:rPr>
      </w:pPr>
      <w:r w:rsidRPr="00043046">
        <w:rPr>
          <w:rFonts w:ascii="Georgia" w:hAnsi="Georgia"/>
        </w:rPr>
        <w:t>az Eladó sugárzó berendezések javításához való jogosults</w:t>
      </w:r>
      <w:r w:rsidR="00BB6EE3">
        <w:rPr>
          <w:rFonts w:ascii="Georgia" w:hAnsi="Georgia"/>
        </w:rPr>
        <w:t>ágát igazoló engedély másolata.</w:t>
      </w:r>
    </w:p>
    <w:p w14:paraId="72BD7394" w14:textId="05C29F0E" w:rsidR="008E2C33" w:rsidRPr="00043046" w:rsidRDefault="008E2C33" w:rsidP="00BB6EE3">
      <w:pPr>
        <w:pStyle w:val="Listaszerbekezds"/>
        <w:numPr>
          <w:ilvl w:val="1"/>
          <w:numId w:val="4"/>
        </w:numPr>
        <w:ind w:left="1276" w:hanging="715"/>
        <w:contextualSpacing w:val="0"/>
        <w:jc w:val="both"/>
        <w:rPr>
          <w:rFonts w:ascii="Georgia" w:hAnsi="Georgia"/>
        </w:rPr>
      </w:pPr>
      <w:r w:rsidRPr="00043046">
        <w:rPr>
          <w:rFonts w:ascii="Georgia" w:hAnsi="Georgia"/>
        </w:rPr>
        <w:t>Az 1.2. pontban foglaltakra vonatkozó előírások:</w:t>
      </w:r>
    </w:p>
    <w:p w14:paraId="2A120B47" w14:textId="77777777" w:rsidR="00AE71B2" w:rsidRPr="00043046" w:rsidRDefault="00AE71B2" w:rsidP="00BB6EE3">
      <w:pPr>
        <w:pStyle w:val="Listaszerbekezds"/>
        <w:numPr>
          <w:ilvl w:val="2"/>
          <w:numId w:val="4"/>
        </w:numPr>
        <w:ind w:left="2127" w:hanging="851"/>
        <w:contextualSpacing w:val="0"/>
        <w:jc w:val="both"/>
        <w:rPr>
          <w:rFonts w:ascii="Georgia" w:hAnsi="Georgia"/>
        </w:rPr>
      </w:pPr>
      <w:r w:rsidRPr="00043046">
        <w:rPr>
          <w:rFonts w:ascii="Georgia" w:hAnsi="Georgia"/>
        </w:rPr>
        <w:t>Az Eladó köteles a kifogástalan üzemhez szükséges felülvizsgálati, ellenőrzési munkákat elvégezni, az esetleges meghibásodásokat a 7. pontban foglaltak szerint elhárítani.</w:t>
      </w:r>
    </w:p>
    <w:p w14:paraId="306C409E" w14:textId="49529583" w:rsidR="009636BC" w:rsidRPr="00043046" w:rsidRDefault="009636BC"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 karbantartási feladatokat az Eladó a gyártó által meghatározott rendszerességgel, </w:t>
      </w:r>
      <w:r w:rsidR="00DC0D01" w:rsidRPr="00043046">
        <w:rPr>
          <w:rFonts w:ascii="Georgia" w:hAnsi="Georgia"/>
        </w:rPr>
        <w:t xml:space="preserve">az 1. sz. mellékletben foglaltak figyelembe vételével, </w:t>
      </w:r>
      <w:r w:rsidRPr="00043046">
        <w:rPr>
          <w:rFonts w:ascii="Georgia" w:hAnsi="Georgia"/>
        </w:rPr>
        <w:t>féléves elszámolással, megfelelő szakképzettséggel rendelkező szakemberek bevonásával, legjobb tudása és szakmai felkészültsége alapján alaposan, gondosan, magas színvonalon, kifogástalan minőségben, az elfogadott szakmai-technológia alkalmazásával az érvényben lévő jogszabályoknak valamint a gyártói e</w:t>
      </w:r>
      <w:r w:rsidR="00E7236E" w:rsidRPr="00043046">
        <w:rPr>
          <w:rFonts w:ascii="Georgia" w:hAnsi="Georgia"/>
        </w:rPr>
        <w:t>lőírásoknak megfelelően végezni.</w:t>
      </w:r>
    </w:p>
    <w:p w14:paraId="43F7C298" w14:textId="5A628E6E" w:rsidR="009636BC" w:rsidRPr="00043046" w:rsidRDefault="009636BC" w:rsidP="00BB6EE3">
      <w:pPr>
        <w:pStyle w:val="Listaszerbekezds"/>
        <w:numPr>
          <w:ilvl w:val="2"/>
          <w:numId w:val="4"/>
        </w:numPr>
        <w:ind w:left="2127" w:hanging="851"/>
        <w:contextualSpacing w:val="0"/>
        <w:jc w:val="both"/>
        <w:rPr>
          <w:rFonts w:ascii="Georgia" w:hAnsi="Georgia"/>
        </w:rPr>
      </w:pPr>
      <w:r w:rsidRPr="00043046">
        <w:rPr>
          <w:rFonts w:ascii="Georgia" w:hAnsi="Georgia"/>
        </w:rPr>
        <w:t>A karbantartás kiterjed a berendezések rendeltetés szerinti üzemét biztosító mindennemű tevékenységre; a fali csatlakozó vezetékekbe épített szerelvények és egyéb ellátó berendezések karbantartásának kivételével</w:t>
      </w:r>
      <w:r w:rsidR="00E7236E" w:rsidRPr="00043046">
        <w:rPr>
          <w:rFonts w:ascii="Georgia" w:hAnsi="Georgia"/>
        </w:rPr>
        <w:t>.</w:t>
      </w:r>
      <w:r w:rsidRPr="00043046">
        <w:rPr>
          <w:rFonts w:ascii="Georgia" w:hAnsi="Georgia"/>
        </w:rPr>
        <w:t xml:space="preserve"> </w:t>
      </w:r>
    </w:p>
    <w:p w14:paraId="66784DF3" w14:textId="77777777" w:rsidR="00D50834" w:rsidRPr="00043046" w:rsidRDefault="00D50834"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 rendszeres karbantartás magában foglalja az összes, működőképességhez és garancia-fenntartáshoz szükséges tevékenység elvégzését és anyagok felhasználását. </w:t>
      </w:r>
    </w:p>
    <w:p w14:paraId="36331C01" w14:textId="444EABE1" w:rsidR="00D50834" w:rsidRPr="00043046" w:rsidRDefault="00D50834"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 karbantartás körében az Eladó feladata a Szerződés alapján átadott berendezések folyamatos üzemképes állapotban tartása, a berendezések ellenőrzése is. </w:t>
      </w:r>
    </w:p>
    <w:p w14:paraId="61C61353" w14:textId="22B8E98F" w:rsidR="00D50834" w:rsidRPr="00043046" w:rsidRDefault="00D50834" w:rsidP="00BB6EE3">
      <w:pPr>
        <w:pStyle w:val="Listaszerbekezds"/>
        <w:numPr>
          <w:ilvl w:val="2"/>
          <w:numId w:val="4"/>
        </w:numPr>
        <w:ind w:left="2127" w:hanging="851"/>
        <w:contextualSpacing w:val="0"/>
        <w:jc w:val="both"/>
        <w:rPr>
          <w:rFonts w:ascii="Georgia" w:hAnsi="Georgia"/>
        </w:rPr>
      </w:pPr>
      <w:r w:rsidRPr="00043046">
        <w:rPr>
          <w:rFonts w:ascii="Georgia" w:hAnsi="Georgia"/>
        </w:rPr>
        <w:t>Az Eladó teljes körű felelősséget vállal a karbantartási munkák nem megfelelő elvégzéséből származó minden kárért.</w:t>
      </w:r>
    </w:p>
    <w:p w14:paraId="12F108DA" w14:textId="0282BD16" w:rsidR="009636BC" w:rsidRPr="00043046" w:rsidRDefault="009636BC" w:rsidP="00BB6EE3">
      <w:pPr>
        <w:pStyle w:val="Listaszerbekezds"/>
        <w:numPr>
          <w:ilvl w:val="2"/>
          <w:numId w:val="4"/>
        </w:numPr>
        <w:ind w:left="2127" w:hanging="851"/>
        <w:contextualSpacing w:val="0"/>
        <w:jc w:val="both"/>
        <w:rPr>
          <w:rFonts w:ascii="Georgia" w:hAnsi="Georgia"/>
        </w:rPr>
      </w:pPr>
      <w:r w:rsidRPr="00043046">
        <w:rPr>
          <w:rFonts w:ascii="Georgia" w:hAnsi="Georgia"/>
        </w:rPr>
        <w:t>Az Eladó köteles a karbantartásokat és az esetleges javításokat a helyszínen vég</w:t>
      </w:r>
      <w:r w:rsidR="0089665E">
        <w:rPr>
          <w:rFonts w:ascii="Georgia" w:hAnsi="Georgia"/>
        </w:rPr>
        <w:t>e</w:t>
      </w:r>
      <w:r w:rsidRPr="00043046">
        <w:rPr>
          <w:rFonts w:ascii="Georgia" w:hAnsi="Georgia"/>
        </w:rPr>
        <w:t>z</w:t>
      </w:r>
      <w:r w:rsidR="0089665E">
        <w:rPr>
          <w:rFonts w:ascii="Georgia" w:hAnsi="Georgia"/>
        </w:rPr>
        <w:t>n</w:t>
      </w:r>
      <w:r w:rsidRPr="00043046">
        <w:rPr>
          <w:rFonts w:ascii="Georgia" w:hAnsi="Georgia"/>
        </w:rPr>
        <w:t>i</w:t>
      </w:r>
      <w:r w:rsidR="00E7236E" w:rsidRPr="00043046">
        <w:rPr>
          <w:rFonts w:ascii="Georgia" w:hAnsi="Georgia"/>
        </w:rPr>
        <w:t>.</w:t>
      </w:r>
    </w:p>
    <w:p w14:paraId="5B1C465B" w14:textId="6FA1552B" w:rsidR="009636BC" w:rsidRPr="00043046" w:rsidRDefault="009636BC" w:rsidP="00BB6EE3">
      <w:pPr>
        <w:pStyle w:val="Listaszerbekezds"/>
        <w:numPr>
          <w:ilvl w:val="2"/>
          <w:numId w:val="4"/>
        </w:numPr>
        <w:ind w:left="2127" w:hanging="851"/>
        <w:contextualSpacing w:val="0"/>
        <w:jc w:val="both"/>
        <w:rPr>
          <w:rFonts w:ascii="Georgia" w:hAnsi="Georgia"/>
        </w:rPr>
      </w:pPr>
      <w:r w:rsidRPr="00043046">
        <w:rPr>
          <w:rFonts w:ascii="Georgia" w:hAnsi="Georgia"/>
        </w:rPr>
        <w:t xml:space="preserve">Az 1.2. pontban meghatározott karbantartási </w:t>
      </w:r>
      <w:r w:rsidR="00980BA8" w:rsidRPr="00043046">
        <w:rPr>
          <w:rFonts w:ascii="Georgia" w:hAnsi="Georgia"/>
        </w:rPr>
        <w:t xml:space="preserve">illetve javítási </w:t>
      </w:r>
      <w:r w:rsidRPr="00043046">
        <w:rPr>
          <w:rFonts w:ascii="Georgia" w:hAnsi="Georgia"/>
        </w:rPr>
        <w:t>feladatok</w:t>
      </w:r>
      <w:r w:rsidR="00B0178E">
        <w:rPr>
          <w:rFonts w:ascii="Georgia" w:hAnsi="Georgia"/>
        </w:rPr>
        <w:t xml:space="preserve"> elvégzés</w:t>
      </w:r>
      <w:r w:rsidR="00444AF9">
        <w:rPr>
          <w:rFonts w:ascii="Georgia" w:hAnsi="Georgia"/>
        </w:rPr>
        <w:t>ének igazolása</w:t>
      </w:r>
      <w:r w:rsidRPr="00043046">
        <w:rPr>
          <w:rFonts w:ascii="Georgia" w:hAnsi="Georgia"/>
        </w:rPr>
        <w:t xml:space="preserve"> a munkalapok </w:t>
      </w:r>
      <w:r w:rsidR="00B0178E">
        <w:rPr>
          <w:rFonts w:ascii="Georgia" w:hAnsi="Georgia"/>
        </w:rPr>
        <w:t xml:space="preserve">alapján kiállított teljesítésigazolással </w:t>
      </w:r>
      <w:r w:rsidRPr="00043046">
        <w:rPr>
          <w:rFonts w:ascii="Georgia" w:hAnsi="Georgia"/>
        </w:rPr>
        <w:t>történik. A munkalapokon fel kell tüntetni az elvégzett munkát és az esetleg kicserélt alkatrészeket.</w:t>
      </w:r>
      <w:r w:rsidR="009333C7" w:rsidRPr="00043046">
        <w:rPr>
          <w:rFonts w:ascii="Georgia" w:hAnsi="Georgia"/>
        </w:rPr>
        <w:t xml:space="preserve"> A munkalapok 3 példányban készülnek, amelyekből egy-egy példány a számla melléklete, illetve a teljesítés igazolására jogosult személyt valamint az Eladót illeti meg.</w:t>
      </w:r>
    </w:p>
    <w:p w14:paraId="7D4BD29E" w14:textId="77777777" w:rsidR="00AE71B2" w:rsidRPr="00043046" w:rsidRDefault="00AE71B2" w:rsidP="00BB6EE3">
      <w:pPr>
        <w:jc w:val="both"/>
        <w:rPr>
          <w:rFonts w:ascii="Georgia" w:hAnsi="Georgia"/>
        </w:rPr>
      </w:pPr>
    </w:p>
    <w:p w14:paraId="60DBEBFC"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Szerződéses ár</w:t>
      </w:r>
    </w:p>
    <w:p w14:paraId="419A89BC" w14:textId="6A80551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Eladót a jelen Szerződés 1.1. pontjában foglaltak szerződésszerű</w:t>
      </w:r>
      <w:r w:rsidR="00920253" w:rsidRPr="00043046">
        <w:rPr>
          <w:rFonts w:ascii="Georgia" w:hAnsi="Georgia"/>
        </w:rPr>
        <w:t>, maradéktalan, hibátlan</w:t>
      </w:r>
      <w:r w:rsidRPr="00043046">
        <w:rPr>
          <w:rFonts w:ascii="Georgia" w:hAnsi="Georgia"/>
        </w:rPr>
        <w:t xml:space="preserve"> teljesítése </w:t>
      </w:r>
      <w:proofErr w:type="gramStart"/>
      <w:r w:rsidRPr="00043046">
        <w:rPr>
          <w:rFonts w:ascii="Georgia" w:hAnsi="Georgia"/>
        </w:rPr>
        <w:t xml:space="preserve">ellenében </w:t>
      </w:r>
      <w:r w:rsidR="00977748" w:rsidRPr="00043046">
        <w:rPr>
          <w:rFonts w:ascii="Georgia" w:hAnsi="Georgia"/>
        </w:rPr>
        <w:t>…</w:t>
      </w:r>
      <w:proofErr w:type="gramEnd"/>
      <w:r w:rsidR="00977748" w:rsidRPr="00043046">
        <w:rPr>
          <w:rFonts w:ascii="Georgia" w:hAnsi="Georgia"/>
        </w:rPr>
        <w:t>………………..</w:t>
      </w:r>
      <w:r w:rsidRPr="00043046">
        <w:rPr>
          <w:rFonts w:ascii="Georgia" w:hAnsi="Georgia"/>
        </w:rPr>
        <w:t>,- Ft.+ÁFA összegű ellenszolgáltatás illeti meg.</w:t>
      </w:r>
    </w:p>
    <w:p w14:paraId="36859EC0" w14:textId="4946AD23"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1.2. pontban meghatározott</w:t>
      </w:r>
      <w:r w:rsidR="00716BFB" w:rsidRPr="00043046">
        <w:rPr>
          <w:rFonts w:ascii="Georgia" w:hAnsi="Georgia"/>
        </w:rPr>
        <w:t xml:space="preserve"> </w:t>
      </w:r>
      <w:r w:rsidRPr="00043046">
        <w:rPr>
          <w:rFonts w:ascii="Georgia" w:hAnsi="Georgia"/>
        </w:rPr>
        <w:t>szolgáltatás</w:t>
      </w:r>
      <w:r w:rsidR="00716BFB" w:rsidRPr="00043046">
        <w:rPr>
          <w:rFonts w:ascii="Georgia" w:hAnsi="Georgia"/>
        </w:rPr>
        <w:t>ok</w:t>
      </w:r>
      <w:r w:rsidRPr="00043046">
        <w:rPr>
          <w:rFonts w:ascii="Georgia" w:hAnsi="Georgia"/>
        </w:rPr>
        <w:t xml:space="preserve"> </w:t>
      </w:r>
      <w:proofErr w:type="gramStart"/>
      <w:r w:rsidRPr="00043046">
        <w:rPr>
          <w:rFonts w:ascii="Georgia" w:hAnsi="Georgia"/>
        </w:rPr>
        <w:t xml:space="preserve">díja </w:t>
      </w:r>
      <w:r w:rsidR="00977748" w:rsidRPr="00043046">
        <w:rPr>
          <w:rFonts w:ascii="Georgia" w:hAnsi="Georgia"/>
        </w:rPr>
        <w:t>…</w:t>
      </w:r>
      <w:proofErr w:type="gramEnd"/>
      <w:r w:rsidR="00977748" w:rsidRPr="00043046">
        <w:rPr>
          <w:rFonts w:ascii="Georgia" w:hAnsi="Georgia"/>
        </w:rPr>
        <w:t>………</w:t>
      </w:r>
      <w:r w:rsidR="00192F7C" w:rsidRPr="00043046">
        <w:rPr>
          <w:rFonts w:ascii="Georgia" w:hAnsi="Georgia"/>
        </w:rPr>
        <w:t xml:space="preserve">. </w:t>
      </w:r>
      <w:r w:rsidRPr="00043046">
        <w:rPr>
          <w:rFonts w:ascii="Georgia" w:hAnsi="Georgia"/>
        </w:rPr>
        <w:t xml:space="preserve">- Ft + ÁFA/6 hónap, vagyis </w:t>
      </w:r>
      <w:r w:rsidR="00977748" w:rsidRPr="00043046">
        <w:rPr>
          <w:rFonts w:ascii="Georgia" w:hAnsi="Georgia"/>
        </w:rPr>
        <w:t>………………</w:t>
      </w:r>
      <w:r w:rsidRPr="00043046">
        <w:rPr>
          <w:rFonts w:ascii="Georgia" w:hAnsi="Georgia"/>
        </w:rPr>
        <w:t>.- Ft + ÁFA/ év</w:t>
      </w:r>
      <w:r w:rsidR="00977748" w:rsidRPr="00043046">
        <w:rPr>
          <w:rFonts w:ascii="Georgia" w:hAnsi="Georgia"/>
        </w:rPr>
        <w:t>, a</w:t>
      </w:r>
      <w:r w:rsidR="00716BFB" w:rsidRPr="00043046">
        <w:rPr>
          <w:rFonts w:ascii="Georgia" w:hAnsi="Georgia"/>
        </w:rPr>
        <w:t xml:space="preserve">mely tartalmazza a </w:t>
      </w:r>
      <w:r w:rsidR="00013832" w:rsidRPr="00043046">
        <w:rPr>
          <w:rFonts w:ascii="Georgia" w:hAnsi="Georgia"/>
        </w:rPr>
        <w:t xml:space="preserve">szolgáltatások teljesítése </w:t>
      </w:r>
      <w:r w:rsidR="00716BFB" w:rsidRPr="00043046">
        <w:rPr>
          <w:rFonts w:ascii="Georgia" w:hAnsi="Georgia"/>
        </w:rPr>
        <w:t>során felhasznál</w:t>
      </w:r>
      <w:r w:rsidR="00013832" w:rsidRPr="00043046">
        <w:rPr>
          <w:rFonts w:ascii="Georgia" w:hAnsi="Georgia"/>
        </w:rPr>
        <w:t>ásra kerülő</w:t>
      </w:r>
      <w:r w:rsidR="00716BFB" w:rsidRPr="00043046">
        <w:rPr>
          <w:rFonts w:ascii="Georgia" w:hAnsi="Georgia"/>
        </w:rPr>
        <w:t xml:space="preserve"> anyag</w:t>
      </w:r>
      <w:r w:rsidR="00013832" w:rsidRPr="00043046">
        <w:rPr>
          <w:rFonts w:ascii="Georgia" w:hAnsi="Georgia"/>
        </w:rPr>
        <w:t>ok költségé</w:t>
      </w:r>
      <w:r w:rsidR="00716BFB" w:rsidRPr="00043046">
        <w:rPr>
          <w:rFonts w:ascii="Georgia" w:hAnsi="Georgia"/>
        </w:rPr>
        <w:t xml:space="preserve">t és </w:t>
      </w:r>
      <w:r w:rsidR="00013832" w:rsidRPr="00043046">
        <w:rPr>
          <w:rFonts w:ascii="Georgia" w:hAnsi="Georgia"/>
        </w:rPr>
        <w:t xml:space="preserve">a </w:t>
      </w:r>
      <w:r w:rsidR="00716BFB" w:rsidRPr="00043046">
        <w:rPr>
          <w:rFonts w:ascii="Georgia" w:hAnsi="Georgia"/>
        </w:rPr>
        <w:t>munkadíja</w:t>
      </w:r>
      <w:r w:rsidR="00013832" w:rsidRPr="00043046">
        <w:rPr>
          <w:rFonts w:ascii="Georgia" w:hAnsi="Georgia"/>
        </w:rPr>
        <w:t>ka</w:t>
      </w:r>
      <w:r w:rsidR="00716BFB" w:rsidRPr="00043046">
        <w:rPr>
          <w:rFonts w:ascii="Georgia" w:hAnsi="Georgia"/>
        </w:rPr>
        <w:t>t is</w:t>
      </w:r>
      <w:r w:rsidR="00920253" w:rsidRPr="00043046">
        <w:rPr>
          <w:rFonts w:ascii="Georgia" w:hAnsi="Georgia"/>
        </w:rPr>
        <w:t>.</w:t>
      </w:r>
      <w:r w:rsidR="00013832" w:rsidRPr="00043046">
        <w:rPr>
          <w:rFonts w:ascii="Georgia" w:hAnsi="Georgia"/>
        </w:rPr>
        <w:t xml:space="preserve"> A garancia keretében térítésmentes az alkatrészek esetleges kicserélése.</w:t>
      </w:r>
    </w:p>
    <w:p w14:paraId="23CCB2F7" w14:textId="7369198C" w:rsidR="00920253" w:rsidRPr="00043046" w:rsidRDefault="00920253"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jelen Szerződés alapján az Eladó részére a </w:t>
      </w:r>
      <w:r w:rsidR="00F267BF" w:rsidRPr="00043046">
        <w:rPr>
          <w:rFonts w:ascii="Georgia" w:hAnsi="Georgia"/>
        </w:rPr>
        <w:t>6.</w:t>
      </w:r>
      <w:r w:rsidRPr="00043046">
        <w:rPr>
          <w:rFonts w:ascii="Georgia" w:hAnsi="Georgia"/>
        </w:rPr>
        <w:t xml:space="preserve"> pontban meghatározott jótállási idő alatti</w:t>
      </w:r>
      <w:proofErr w:type="gramStart"/>
      <w:r w:rsidR="00923693">
        <w:rPr>
          <w:rFonts w:ascii="Georgia" w:hAnsi="Georgia"/>
        </w:rPr>
        <w:t>, …</w:t>
      </w:r>
      <w:proofErr w:type="gramEnd"/>
      <w:r w:rsidR="00923693">
        <w:rPr>
          <w:rFonts w:ascii="Georgia" w:hAnsi="Georgia"/>
        </w:rPr>
        <w:t>…………………..- Ft összegű</w:t>
      </w:r>
      <w:r w:rsidRPr="00043046">
        <w:rPr>
          <w:rFonts w:ascii="Georgia" w:hAnsi="Georgia"/>
        </w:rPr>
        <w:t xml:space="preserve"> karbantartás</w:t>
      </w:r>
      <w:r w:rsidR="00923693">
        <w:rPr>
          <w:rFonts w:ascii="Georgia" w:hAnsi="Georgia"/>
        </w:rPr>
        <w:t>i díj figyelembe vételével</w:t>
      </w:r>
      <w:r w:rsidRPr="00043046">
        <w:rPr>
          <w:rFonts w:ascii="Georgia" w:hAnsi="Georgia"/>
        </w:rPr>
        <w:t xml:space="preserve"> mindösszesen …</w:t>
      </w:r>
      <w:r w:rsidR="00444AF9">
        <w:rPr>
          <w:rFonts w:ascii="Georgia" w:hAnsi="Georgia"/>
        </w:rPr>
        <w:t>………….</w:t>
      </w:r>
      <w:r w:rsidRPr="00043046">
        <w:rPr>
          <w:rFonts w:ascii="Georgia" w:hAnsi="Georgia"/>
        </w:rPr>
        <w:t>…….. Ft + ÁFA összegű vállalkozási díj fizethető ki.</w:t>
      </w:r>
    </w:p>
    <w:p w14:paraId="17AFAC19" w14:textId="7BED00BB" w:rsidR="005E3195" w:rsidRPr="00043046" w:rsidRDefault="005E3195" w:rsidP="00BB6EE3">
      <w:pPr>
        <w:pStyle w:val="Listaszerbekezds"/>
        <w:numPr>
          <w:ilvl w:val="1"/>
          <w:numId w:val="4"/>
        </w:numPr>
        <w:ind w:left="1276" w:hanging="715"/>
        <w:contextualSpacing w:val="0"/>
        <w:jc w:val="both"/>
        <w:rPr>
          <w:rFonts w:ascii="Georgia" w:hAnsi="Georgia"/>
        </w:rPr>
      </w:pPr>
      <w:r w:rsidRPr="00043046">
        <w:rPr>
          <w:rFonts w:ascii="Georgia" w:hAnsi="Georgia"/>
        </w:rPr>
        <w:lastRenderedPageBreak/>
        <w:t>A</w:t>
      </w:r>
      <w:r w:rsidR="000B2254" w:rsidRPr="00043046">
        <w:rPr>
          <w:rFonts w:ascii="Georgia" w:hAnsi="Georgia"/>
        </w:rPr>
        <w:t>z árakat, díjtételeket a jelen Szerződés 3</w:t>
      </w:r>
      <w:r w:rsidRPr="00043046">
        <w:rPr>
          <w:rFonts w:ascii="Georgia" w:hAnsi="Georgia"/>
        </w:rPr>
        <w:t xml:space="preserve">. sz. melléklete tartalmazza. </w:t>
      </w:r>
    </w:p>
    <w:p w14:paraId="4EA04566" w14:textId="2D6B203F" w:rsidR="00ED55D4"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4.1-4.</w:t>
      </w:r>
      <w:r w:rsidR="00920253" w:rsidRPr="00043046">
        <w:rPr>
          <w:rFonts w:ascii="Georgia" w:hAnsi="Georgia"/>
        </w:rPr>
        <w:t>2</w:t>
      </w:r>
      <w:r w:rsidRPr="00043046">
        <w:rPr>
          <w:rFonts w:ascii="Georgia" w:hAnsi="Georgia"/>
        </w:rPr>
        <w:t>. pontban foglaltak tartalmazzák a jelen szerződés teljesítéshez szükséges összes költséget</w:t>
      </w:r>
      <w:r w:rsidR="00920253" w:rsidRPr="00043046">
        <w:rPr>
          <w:rFonts w:ascii="Georgia" w:hAnsi="Georgia"/>
        </w:rPr>
        <w:t>, azokon felül egyéb ár, díj felszámítására, költség elszámolására nincs lehetőség</w:t>
      </w:r>
      <w:r w:rsidR="00DC67E5" w:rsidRPr="00043046">
        <w:rPr>
          <w:rFonts w:ascii="Georgia" w:hAnsi="Georgia"/>
        </w:rPr>
        <w:t>, továbbá</w:t>
      </w:r>
      <w:r w:rsidR="00ED55D4" w:rsidRPr="00043046">
        <w:rPr>
          <w:rFonts w:ascii="Georgia" w:hAnsi="Georgia"/>
        </w:rPr>
        <w:t xml:space="preserve"> a szerződés időtartama alatt semmilyen jogcímen sem emelhetők.</w:t>
      </w:r>
    </w:p>
    <w:p w14:paraId="731BE0DD" w14:textId="55B4E0A1" w:rsidR="005E3195" w:rsidRPr="00043046" w:rsidRDefault="005E3195"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kijelenti, hogy az ajánlati ár meghatározása során figyelembe vett minden körülményt, amely a </w:t>
      </w:r>
      <w:r w:rsidR="00DC67E5" w:rsidRPr="00043046">
        <w:rPr>
          <w:rFonts w:ascii="Georgia" w:hAnsi="Georgia"/>
        </w:rPr>
        <w:t>szerződésszerű teljesítés</w:t>
      </w:r>
      <w:r w:rsidRPr="00043046">
        <w:rPr>
          <w:rFonts w:ascii="Georgia" w:hAnsi="Georgia"/>
        </w:rPr>
        <w:t>hez szükséges.</w:t>
      </w:r>
    </w:p>
    <w:p w14:paraId="7C62CF6C" w14:textId="77777777" w:rsidR="00AE71B2" w:rsidRPr="00043046" w:rsidRDefault="00AE71B2" w:rsidP="00BB6EE3">
      <w:pPr>
        <w:jc w:val="both"/>
        <w:rPr>
          <w:rFonts w:ascii="Georgia" w:hAnsi="Georgia"/>
        </w:rPr>
      </w:pPr>
    </w:p>
    <w:p w14:paraId="75BC5D7D"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Fizetési feltételek</w:t>
      </w:r>
    </w:p>
    <w:p w14:paraId="0ED619FA" w14:textId="57D102C8" w:rsidR="00AE71B2" w:rsidRPr="00043046" w:rsidRDefault="00E7236E"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 a jelen Szerződésben meghatározott ellenérték pénzügyi fedezetével rendelkezik, azonban előleg</w:t>
      </w:r>
      <w:r w:rsidR="00AE71B2" w:rsidRPr="00043046">
        <w:rPr>
          <w:rFonts w:ascii="Georgia" w:hAnsi="Georgia"/>
        </w:rPr>
        <w:t>fizetést nem teljesít.</w:t>
      </w:r>
    </w:p>
    <w:p w14:paraId="46AF442B" w14:textId="01B75B9D"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az 1.1. pontban foglaltak vonatkozásában egy </w:t>
      </w:r>
      <w:r w:rsidR="00E7236E" w:rsidRPr="00043046">
        <w:rPr>
          <w:rFonts w:ascii="Georgia" w:hAnsi="Georgia"/>
        </w:rPr>
        <w:t xml:space="preserve">db </w:t>
      </w:r>
      <w:r w:rsidRPr="00043046">
        <w:rPr>
          <w:rFonts w:ascii="Georgia" w:hAnsi="Georgia"/>
        </w:rPr>
        <w:t>számla benyújtására jogosult, a számla benyújtásának feltétele a teljesítés</w:t>
      </w:r>
      <w:r w:rsidR="00E62EEC" w:rsidRPr="00043046">
        <w:rPr>
          <w:rFonts w:ascii="Georgia" w:hAnsi="Georgia"/>
        </w:rPr>
        <w:t>nek a</w:t>
      </w:r>
      <w:r w:rsidRPr="00043046">
        <w:rPr>
          <w:rFonts w:ascii="Georgia" w:hAnsi="Georgia"/>
        </w:rPr>
        <w:t xml:space="preserve"> 3.</w:t>
      </w:r>
      <w:r w:rsidR="00E62EEC" w:rsidRPr="00043046">
        <w:rPr>
          <w:rFonts w:ascii="Georgia" w:hAnsi="Georgia"/>
        </w:rPr>
        <w:t>2.</w:t>
      </w:r>
      <w:r w:rsidR="00F267BF" w:rsidRPr="00043046">
        <w:rPr>
          <w:rFonts w:ascii="Georgia" w:hAnsi="Georgia"/>
        </w:rPr>
        <w:t>6</w:t>
      </w:r>
      <w:r w:rsidRPr="00043046">
        <w:rPr>
          <w:rFonts w:ascii="Georgia" w:hAnsi="Georgia"/>
        </w:rPr>
        <w:t>.</w:t>
      </w:r>
      <w:r w:rsidR="00E62EEC" w:rsidRPr="00043046">
        <w:rPr>
          <w:rFonts w:ascii="Georgia" w:hAnsi="Georgia"/>
        </w:rPr>
        <w:t xml:space="preserve"> </w:t>
      </w:r>
      <w:r w:rsidRPr="00043046">
        <w:rPr>
          <w:rFonts w:ascii="Georgia" w:hAnsi="Georgia"/>
        </w:rPr>
        <w:t xml:space="preserve">pontban foglaltak szerinti </w:t>
      </w:r>
      <w:r w:rsidR="00B97CB5">
        <w:rPr>
          <w:rFonts w:ascii="Georgia" w:hAnsi="Georgia"/>
        </w:rPr>
        <w:t>átadás-átvételi jegyzőkönyv alapján kiállított teljesítés</w:t>
      </w:r>
      <w:r w:rsidRPr="00043046">
        <w:rPr>
          <w:rFonts w:ascii="Georgia" w:hAnsi="Georgia"/>
        </w:rPr>
        <w:t>igazolás. A számla benyújtásának további feltétele a 9. pontban előírt biztosíték Vevő rendelkezésére bocsátása.</w:t>
      </w:r>
    </w:p>
    <w:p w14:paraId="4CD6EFE0" w14:textId="75F96204"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1.2. pontban meghatározott szolgáltatás tekintetében a szerződés az Áfa törvény 58. §</w:t>
      </w:r>
      <w:proofErr w:type="spellStart"/>
      <w:r w:rsidRPr="00043046">
        <w:rPr>
          <w:rFonts w:ascii="Georgia" w:hAnsi="Georgia"/>
        </w:rPr>
        <w:t>-a</w:t>
      </w:r>
      <w:proofErr w:type="spellEnd"/>
      <w:r w:rsidRPr="00043046">
        <w:rPr>
          <w:rFonts w:ascii="Georgia" w:hAnsi="Georgia"/>
        </w:rPr>
        <w:t xml:space="preserve"> szerinti </w:t>
      </w:r>
      <w:r w:rsidR="00E62EEC" w:rsidRPr="00043046">
        <w:rPr>
          <w:rFonts w:ascii="Georgia" w:hAnsi="Georgia"/>
        </w:rPr>
        <w:t>elszámolási időszakra kötött</w:t>
      </w:r>
      <w:r w:rsidRPr="00043046">
        <w:rPr>
          <w:rFonts w:ascii="Georgia" w:hAnsi="Georgia"/>
        </w:rPr>
        <w:t xml:space="preserve"> ügyl</w:t>
      </w:r>
      <w:r w:rsidR="00716BFB" w:rsidRPr="00043046">
        <w:rPr>
          <w:rFonts w:ascii="Georgia" w:hAnsi="Georgia"/>
        </w:rPr>
        <w:t>e</w:t>
      </w:r>
      <w:r w:rsidRPr="00043046">
        <w:rPr>
          <w:rFonts w:ascii="Georgia" w:hAnsi="Georgia"/>
        </w:rPr>
        <w:t>tnek minősül, az elszámolási időszak: 6 hónap,</w:t>
      </w:r>
      <w:r w:rsidR="00716BFB" w:rsidRPr="00043046">
        <w:rPr>
          <w:rFonts w:ascii="Georgia" w:hAnsi="Georgia"/>
        </w:rPr>
        <w:t xml:space="preserve"> </w:t>
      </w:r>
      <w:r w:rsidRPr="00043046">
        <w:rPr>
          <w:rFonts w:ascii="Georgia" w:hAnsi="Georgia"/>
        </w:rPr>
        <w:t xml:space="preserve">számla </w:t>
      </w:r>
      <w:r w:rsidR="00E62EEC" w:rsidRPr="00043046">
        <w:rPr>
          <w:rFonts w:ascii="Georgia" w:hAnsi="Georgia"/>
        </w:rPr>
        <w:t>benyújtására utólag, a teljesítés 3.3.8. pont szerinti igazolását követően van lehetőség.</w:t>
      </w:r>
    </w:p>
    <w:p w14:paraId="6CBD3E70" w14:textId="50CA0AB5"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számlákon</w:t>
      </w:r>
      <w:r w:rsidR="00A656F8" w:rsidRPr="00043046">
        <w:rPr>
          <w:rFonts w:ascii="Georgia" w:hAnsi="Georgia"/>
        </w:rPr>
        <w:t xml:space="preserve"> </w:t>
      </w:r>
      <w:r w:rsidRPr="00043046">
        <w:rPr>
          <w:rFonts w:ascii="Georgia" w:hAnsi="Georgia"/>
        </w:rPr>
        <w:t>a Vevő neve, címe</w:t>
      </w:r>
      <w:r w:rsidR="00E62EEC" w:rsidRPr="00043046">
        <w:rPr>
          <w:rFonts w:ascii="Georgia" w:hAnsi="Georgia"/>
        </w:rPr>
        <w:t>, adószáma</w:t>
      </w:r>
      <w:r w:rsidRPr="00043046">
        <w:rPr>
          <w:rFonts w:ascii="Georgia" w:hAnsi="Georgia"/>
        </w:rPr>
        <w:t>: Országgyűlés Hivatala 1055 Budapest, Kossuth Lajos tér 1-3.</w:t>
      </w:r>
      <w:r w:rsidR="00A656F8" w:rsidRPr="00043046">
        <w:rPr>
          <w:rFonts w:ascii="Georgia" w:hAnsi="Georgia"/>
        </w:rPr>
        <w:t>, 15300014-2-41. A</w:t>
      </w:r>
      <w:r w:rsidRPr="00043046">
        <w:rPr>
          <w:rFonts w:ascii="Georgia" w:hAnsi="Georgia"/>
        </w:rPr>
        <w:t xml:space="preserve"> számlák postázási címe: Országgyűlés Hivatala, </w:t>
      </w:r>
      <w:r w:rsidR="00E62EEC" w:rsidRPr="00043046">
        <w:rPr>
          <w:rFonts w:ascii="Georgia" w:hAnsi="Georgia"/>
        </w:rPr>
        <w:t>Műszaki Főosztály</w:t>
      </w:r>
      <w:r w:rsidRPr="00043046">
        <w:rPr>
          <w:rFonts w:ascii="Georgia" w:hAnsi="Georgia"/>
        </w:rPr>
        <w:t xml:space="preserve">, 1055 Budapest, </w:t>
      </w:r>
      <w:r w:rsidR="00E62EEC" w:rsidRPr="00043046">
        <w:rPr>
          <w:rFonts w:ascii="Georgia" w:hAnsi="Georgia"/>
        </w:rPr>
        <w:t>Kossuth L. tér 1-3.</w:t>
      </w:r>
    </w:p>
    <w:p w14:paraId="33B73B28" w14:textId="66C09FD0" w:rsidR="00AE71B2" w:rsidRPr="00043046" w:rsidRDefault="00360E57"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jelen szerződésre az adózás rendjéről szóló 2017. évi CL. törvény </w:t>
      </w:r>
      <w:r w:rsidR="001B16C2" w:rsidRPr="00043046">
        <w:rPr>
          <w:rFonts w:ascii="Georgia" w:hAnsi="Georgia"/>
        </w:rPr>
        <w:t>rendelkezései vonatkoznak.</w:t>
      </w:r>
    </w:p>
    <w:p w14:paraId="4E671016" w14:textId="106C5C0B" w:rsidR="001B16C2" w:rsidRPr="00043046" w:rsidRDefault="001B16C2"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 a számlák értékét a közbeszerzésekről szóló 2015. évi CXLIII. tv. (Kbt.) 135. § (1), (3), és (6) bekezdésében, a Ptk. 6:130. § (1)-(2) bekezdéseiben előírtak szerint, az általános forgalmi adóról szóló 2007. évi CXXVII. törvény előírásainak megfelelően kiállított számla kézhezvételétől számított 30 napon belül utalja át az Eladó által kiállított számlán feltüntetett, az Eladó cégkivonatában szereplő bankszámlájára.</w:t>
      </w:r>
    </w:p>
    <w:p w14:paraId="62E0EDE3" w14:textId="6D99D6A0" w:rsidR="001B16C2" w:rsidRPr="00043046" w:rsidRDefault="001B16C2" w:rsidP="00BB6EE3">
      <w:pPr>
        <w:pStyle w:val="Listaszerbekezds"/>
        <w:numPr>
          <w:ilvl w:val="1"/>
          <w:numId w:val="4"/>
        </w:numPr>
        <w:ind w:left="1276" w:hanging="715"/>
        <w:contextualSpacing w:val="0"/>
        <w:jc w:val="both"/>
        <w:rPr>
          <w:rFonts w:ascii="Georgia" w:hAnsi="Georgia"/>
        </w:rPr>
      </w:pPr>
      <w:r w:rsidRPr="00043046">
        <w:rPr>
          <w:rFonts w:ascii="Georgia" w:hAnsi="Georgia"/>
        </w:rPr>
        <w:t>Késedelmes fizetés esetén a Vevő a Polgári Törvénykönyvről szóló 2013. évi V. törvény (Ptk.) 6:155. §</w:t>
      </w:r>
      <w:proofErr w:type="spellStart"/>
      <w:r w:rsidRPr="00043046">
        <w:rPr>
          <w:rFonts w:ascii="Georgia" w:hAnsi="Georgia"/>
        </w:rPr>
        <w:t>-a</w:t>
      </w:r>
      <w:proofErr w:type="spellEnd"/>
      <w:r w:rsidRPr="00043046">
        <w:rPr>
          <w:rFonts w:ascii="Georgia" w:hAnsi="Georgia"/>
        </w:rPr>
        <w:t xml:space="preserve"> szerinti késedelmi kamat fizetésére köteles.</w:t>
      </w:r>
    </w:p>
    <w:p w14:paraId="3FBE8A98"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w:t>
      </w:r>
      <w:bookmarkStart w:id="2" w:name="_Toc389741997"/>
      <w:r w:rsidRPr="00043046">
        <w:rPr>
          <w:rFonts w:ascii="Georgia" w:hAnsi="Georgia"/>
        </w:rPr>
        <w:t>a Kbt. 136. § (1) bekezdése alapján kötelezettséget vállal arra, hogy</w:t>
      </w:r>
      <w:bookmarkEnd w:id="2"/>
      <w:r w:rsidRPr="00043046">
        <w:rPr>
          <w:rFonts w:ascii="Georgia" w:hAnsi="Georgia"/>
        </w:rPr>
        <w:t xml:space="preserve"> </w:t>
      </w:r>
    </w:p>
    <w:p w14:paraId="0BD7BE91" w14:textId="77777777" w:rsidR="00AE71B2" w:rsidRPr="00043046" w:rsidRDefault="00AE71B2" w:rsidP="00BB6EE3">
      <w:pPr>
        <w:pStyle w:val="Listaszerbekezds"/>
        <w:numPr>
          <w:ilvl w:val="0"/>
          <w:numId w:val="5"/>
        </w:numPr>
        <w:contextualSpacing w:val="0"/>
        <w:jc w:val="both"/>
        <w:rPr>
          <w:rFonts w:ascii="Georgia" w:hAnsi="Georgia"/>
        </w:rPr>
      </w:pPr>
      <w:bookmarkStart w:id="3" w:name="_Toc389741998"/>
      <w:r w:rsidRPr="00043046">
        <w:rPr>
          <w:rFonts w:ascii="Georgia" w:hAnsi="Georgia"/>
        </w:rPr>
        <w:t xml:space="preserve">nem fizet, illetve számol el a szerződés teljesítésével összefüggésben olyan költségeket, amelyek a Kbt. 62. § (1) bekezdés </w:t>
      </w:r>
      <w:r w:rsidRPr="00043046">
        <w:rPr>
          <w:rFonts w:ascii="Georgia" w:hAnsi="Georgia"/>
          <w:iCs/>
        </w:rPr>
        <w:t xml:space="preserve">k) </w:t>
      </w:r>
      <w:r w:rsidRPr="00043046">
        <w:rPr>
          <w:rFonts w:ascii="Georgia" w:hAnsi="Georgia"/>
        </w:rPr>
        <w:t xml:space="preserve">pont </w:t>
      </w:r>
      <w:proofErr w:type="spellStart"/>
      <w:r w:rsidRPr="00043046">
        <w:rPr>
          <w:rFonts w:ascii="Georgia" w:hAnsi="Georgia"/>
          <w:iCs/>
        </w:rPr>
        <w:t>ka</w:t>
      </w:r>
      <w:proofErr w:type="spellEnd"/>
      <w:r w:rsidRPr="00043046">
        <w:rPr>
          <w:rFonts w:ascii="Georgia" w:hAnsi="Georgia"/>
          <w:iCs/>
        </w:rPr>
        <w:t>)</w:t>
      </w:r>
      <w:proofErr w:type="spellStart"/>
      <w:r w:rsidRPr="00043046">
        <w:rPr>
          <w:rFonts w:ascii="Georgia" w:hAnsi="Georgia"/>
          <w:iCs/>
        </w:rPr>
        <w:t>-kb</w:t>
      </w:r>
      <w:proofErr w:type="spellEnd"/>
      <w:r w:rsidRPr="00043046">
        <w:rPr>
          <w:rFonts w:ascii="Georgia" w:hAnsi="Georgia"/>
          <w:iCs/>
        </w:rPr>
        <w:t xml:space="preserve">) </w:t>
      </w:r>
      <w:r w:rsidRPr="00043046">
        <w:rPr>
          <w:rFonts w:ascii="Georgia" w:hAnsi="Georgia"/>
        </w:rPr>
        <w:t>alpontja szerinti feltételeknek nem megfelelő társaság tekintetében merülnek fel, és amelyek az Eladó adóköteles jövedelmének csökkentésére alkalmasak;</w:t>
      </w:r>
    </w:p>
    <w:p w14:paraId="6EB66FE1" w14:textId="77777777" w:rsidR="00AE71B2" w:rsidRPr="00043046" w:rsidRDefault="00AE71B2" w:rsidP="00BB6EE3">
      <w:pPr>
        <w:pStyle w:val="Listaszerbekezds"/>
        <w:numPr>
          <w:ilvl w:val="0"/>
          <w:numId w:val="5"/>
        </w:numPr>
        <w:contextualSpacing w:val="0"/>
        <w:jc w:val="both"/>
        <w:rPr>
          <w:rFonts w:ascii="Georgia" w:hAnsi="Georgia"/>
        </w:rPr>
      </w:pPr>
      <w:r w:rsidRPr="00043046">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3"/>
    <w:p w14:paraId="67EEF536" w14:textId="77777777" w:rsidR="00AE71B2" w:rsidRPr="00043046" w:rsidRDefault="00AE71B2" w:rsidP="00BB6EE3">
      <w:pPr>
        <w:tabs>
          <w:tab w:val="left" w:pos="567"/>
        </w:tabs>
        <w:jc w:val="both"/>
        <w:rPr>
          <w:rFonts w:ascii="Georgia" w:hAnsi="Georgia"/>
          <w:b/>
        </w:rPr>
      </w:pPr>
    </w:p>
    <w:p w14:paraId="5541F6CD" w14:textId="655F5EAC" w:rsidR="00AE71B2" w:rsidRPr="00043046" w:rsidRDefault="0025023D" w:rsidP="00BB6EE3">
      <w:pPr>
        <w:numPr>
          <w:ilvl w:val="0"/>
          <w:numId w:val="4"/>
        </w:numPr>
        <w:spacing w:before="240" w:after="120"/>
        <w:ind w:left="567" w:hanging="567"/>
        <w:jc w:val="both"/>
        <w:rPr>
          <w:rFonts w:ascii="Georgia" w:hAnsi="Georgia"/>
          <w:b/>
          <w:bCs/>
        </w:rPr>
      </w:pPr>
      <w:r w:rsidRPr="00043046">
        <w:rPr>
          <w:rFonts w:ascii="Georgia" w:hAnsi="Georgia"/>
          <w:b/>
          <w:bCs/>
        </w:rPr>
        <w:t>S</w:t>
      </w:r>
      <w:r w:rsidR="00AE71B2" w:rsidRPr="00043046">
        <w:rPr>
          <w:rFonts w:ascii="Georgia" w:hAnsi="Georgia"/>
          <w:b/>
          <w:bCs/>
        </w:rPr>
        <w:t>zavatosság</w:t>
      </w:r>
      <w:r w:rsidRPr="00043046">
        <w:rPr>
          <w:rFonts w:ascii="Georgia" w:hAnsi="Georgia"/>
          <w:b/>
          <w:bCs/>
        </w:rPr>
        <w:t>, jótállás</w:t>
      </w:r>
    </w:p>
    <w:p w14:paraId="179B8BA6" w14:textId="48D664F6"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szavatolja, hogy a szerződés alapján általa telepített, a Vevőnek átadott berendezések</w:t>
      </w:r>
      <w:r w:rsidR="00372D02" w:rsidRPr="00043046">
        <w:rPr>
          <w:rFonts w:ascii="Georgia" w:hAnsi="Georgia"/>
        </w:rPr>
        <w:t>, felhasznált anyagok</w:t>
      </w:r>
      <w:r w:rsidRPr="00043046">
        <w:rPr>
          <w:rFonts w:ascii="Georgia" w:hAnsi="Georgia"/>
        </w:rPr>
        <w:t xml:space="preserve"> újak, alkalmasak a </w:t>
      </w:r>
      <w:r w:rsidRPr="00043046">
        <w:rPr>
          <w:rFonts w:ascii="Georgia" w:hAnsi="Georgia"/>
        </w:rPr>
        <w:lastRenderedPageBreak/>
        <w:t>rendeltetésszerű használatra, valamint mentesek mindenfajta tervezési, anyagbeli, kivitelezési hibától.</w:t>
      </w:r>
    </w:p>
    <w:p w14:paraId="174E14AD" w14:textId="77777777" w:rsidR="003A3BB6" w:rsidRPr="00043046" w:rsidRDefault="003A3BB6"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 Ptk. 6:171.-6:173. §</w:t>
      </w:r>
      <w:proofErr w:type="spellStart"/>
      <w:r w:rsidRPr="00043046">
        <w:rPr>
          <w:rFonts w:ascii="Georgia" w:hAnsi="Georgia"/>
        </w:rPr>
        <w:t>-ai</w:t>
      </w:r>
      <w:proofErr w:type="spellEnd"/>
      <w:r w:rsidRPr="00043046">
        <w:rPr>
          <w:rFonts w:ascii="Georgia" w:hAnsi="Georgia"/>
        </w:rPr>
        <w:t xml:space="preserve"> szerint jótállást vállal a Szerződés hibátlan teljesítéséért illetve, a Vevő részére átadott termékekre, felhasznált anyagokra, az Eladó és alvállalkozói, közreműködői által a jelen Szerződés alapján teljesített szolgáltatásokért, azok hiba és hiánymentességéért, a jelen Szerződésben és mellékleteiben, a vonatkozó jogszabályokban, szabványokban foglaltaknak való megfelelőségéért.</w:t>
      </w:r>
    </w:p>
    <w:p w14:paraId="1C3E1244" w14:textId="6C690712" w:rsidR="00A765C8"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az általa telepített, a Vevőnek átadott berendezésekre és a Szerződés alapján általa teljesített szolgáltatásokra, elvégzett feladatokra vonatkozóan a 3.</w:t>
      </w:r>
      <w:r w:rsidR="00F267BF" w:rsidRPr="00043046">
        <w:rPr>
          <w:rFonts w:ascii="Georgia" w:hAnsi="Georgia"/>
        </w:rPr>
        <w:t>2.</w:t>
      </w:r>
      <w:r w:rsidRPr="00043046">
        <w:rPr>
          <w:rFonts w:ascii="Georgia" w:hAnsi="Georgia"/>
        </w:rPr>
        <w:t xml:space="preserve">6. pont szerinti teljesítésigazolás kiadásától </w:t>
      </w:r>
      <w:proofErr w:type="gramStart"/>
      <w:r w:rsidRPr="00043046">
        <w:rPr>
          <w:rFonts w:ascii="Georgia" w:hAnsi="Georgia"/>
        </w:rPr>
        <w:t xml:space="preserve">számított </w:t>
      </w:r>
      <w:r w:rsidR="00A765C8" w:rsidRPr="00043046">
        <w:rPr>
          <w:rFonts w:ascii="Georgia" w:hAnsi="Georgia"/>
        </w:rPr>
        <w:t>…</w:t>
      </w:r>
      <w:proofErr w:type="gramEnd"/>
      <w:r w:rsidR="00A765C8" w:rsidRPr="00043046">
        <w:rPr>
          <w:rFonts w:ascii="Georgia" w:hAnsi="Georgia"/>
        </w:rPr>
        <w:t>…</w:t>
      </w:r>
      <w:r w:rsidRPr="00043046">
        <w:rPr>
          <w:rFonts w:ascii="Georgia" w:hAnsi="Georgia"/>
        </w:rPr>
        <w:t xml:space="preserve">hónap jótállást vállal. </w:t>
      </w:r>
    </w:p>
    <w:p w14:paraId="49A8F84D" w14:textId="2D88573A" w:rsidR="00DD667C" w:rsidRPr="00043046" w:rsidRDefault="00DD667C" w:rsidP="00BB6EE3">
      <w:pPr>
        <w:pStyle w:val="Listaszerbekezds"/>
        <w:ind w:left="1276"/>
        <w:contextualSpacing w:val="0"/>
        <w:jc w:val="both"/>
        <w:rPr>
          <w:rFonts w:ascii="Georgia" w:hAnsi="Georgia"/>
        </w:rPr>
      </w:pPr>
      <w:r w:rsidRPr="00043046">
        <w:rPr>
          <w:rFonts w:ascii="Georgia" w:hAnsi="Georgia"/>
        </w:rPr>
        <w:t>(A végleges ajánlat alapján kerül kitöltésre.)</w:t>
      </w:r>
    </w:p>
    <w:p w14:paraId="46510BBC" w14:textId="77777777" w:rsidR="00A765C8" w:rsidRPr="00043046" w:rsidRDefault="00A765C8"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jótállási és szavatossági felelőssége nem terjed ki az olyan hibákra, amelyek az átadott kezelési utasítások be nem tartásából, rendeltetésellenes használatból, rongálásból, illetve elemi csapásból származnak, ebben az esetben az Eladó a hibajavításra vonatkozó írásbeli ajánlatot ad a Vevőnek, majd annak írásbeli jóváhagyását követően végzi el a hiba elhárítását.</w:t>
      </w:r>
    </w:p>
    <w:p w14:paraId="2E3C1672" w14:textId="77777777" w:rsidR="00A765C8" w:rsidRPr="00043046" w:rsidRDefault="00A765C8" w:rsidP="00BB6EE3">
      <w:pPr>
        <w:pStyle w:val="Listaszerbekezds"/>
        <w:numPr>
          <w:ilvl w:val="1"/>
          <w:numId w:val="4"/>
        </w:numPr>
        <w:ind w:left="1276" w:hanging="715"/>
        <w:contextualSpacing w:val="0"/>
        <w:jc w:val="both"/>
        <w:rPr>
          <w:rFonts w:ascii="Georgia" w:hAnsi="Georgia"/>
        </w:rPr>
      </w:pPr>
      <w:r w:rsidRPr="00043046">
        <w:rPr>
          <w:rFonts w:ascii="Georgia" w:hAnsi="Georgia"/>
        </w:rPr>
        <w:t>Amennyiben az Eladó jótállási kötelezettsége alapján valamely terméket, anyagot kicserél, úgy annak jótállási ideje a csere napjától újra kezdődik.</w:t>
      </w:r>
    </w:p>
    <w:p w14:paraId="0AE48279" w14:textId="77777777" w:rsidR="003A3BB6" w:rsidRPr="00043046" w:rsidRDefault="003A3BB6"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 jótállási, garanciális kötelezettségei illetve felelőssége alól nem mentesülhet a karbantartási feladatok nem megfelelő elvégzésére hivatkozva azon időszak tekintetében, amikor a karbantartási feladatokat az Eladó köteles ellátni.</w:t>
      </w:r>
    </w:p>
    <w:p w14:paraId="53D84F4E" w14:textId="77777777" w:rsidR="003A3BB6" w:rsidRPr="00043046" w:rsidRDefault="003A3BB6"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Eladónak a Szerződés szerinti jótállási, garanciális kötelezettségei változatlanul fennmaradnak abban az esetben is, ha az Eladó a karbantartási feladatait nem teljesíti szerződésszerűen illetve az előírásoknak megfelelően (a karbantartási feladatok nem teljesítése nem jár garanciavesztéssel). </w:t>
      </w:r>
    </w:p>
    <w:p w14:paraId="7550D9DF" w14:textId="77777777" w:rsidR="003A3BB6" w:rsidRPr="00043046" w:rsidRDefault="003A3BB6" w:rsidP="00BB6EE3">
      <w:pPr>
        <w:pStyle w:val="Listaszerbekezds"/>
        <w:numPr>
          <w:ilvl w:val="1"/>
          <w:numId w:val="4"/>
        </w:numPr>
        <w:ind w:left="1276" w:hanging="715"/>
        <w:contextualSpacing w:val="0"/>
        <w:jc w:val="both"/>
        <w:rPr>
          <w:rFonts w:ascii="Georgia" w:hAnsi="Georgia"/>
        </w:rPr>
      </w:pPr>
      <w:r w:rsidRPr="00043046">
        <w:rPr>
          <w:rFonts w:ascii="Georgia" w:hAnsi="Georgia"/>
        </w:rPr>
        <w:t>A karbantartandó gépekre, eszközökre vonatkozó karbantartási feladatok Eladótól eltérő más vállalkozás általi – előírásoknak megfelelő – végzése nem érinti Eladónak a Szerződés szerinti jótállási, garanciális kötelezettségeit.</w:t>
      </w:r>
    </w:p>
    <w:p w14:paraId="0F2D046E" w14:textId="12117294" w:rsidR="00372D02" w:rsidRPr="00043046" w:rsidRDefault="00372D0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jótállási idő alatt bejelentett igények jótállási idő leteltét követő </w:t>
      </w:r>
      <w:r w:rsidR="00A765C8" w:rsidRPr="00043046">
        <w:rPr>
          <w:rFonts w:ascii="Georgia" w:hAnsi="Georgia"/>
        </w:rPr>
        <w:t>hat</w:t>
      </w:r>
      <w:r w:rsidRPr="00043046">
        <w:rPr>
          <w:rFonts w:ascii="Georgia" w:hAnsi="Georgia"/>
        </w:rPr>
        <w:t xml:space="preserve"> hónapon belül is érvényesíthetők.</w:t>
      </w:r>
    </w:p>
    <w:p w14:paraId="37530E72" w14:textId="77777777" w:rsidR="003A3BB6" w:rsidRPr="00043046" w:rsidRDefault="003A3BB6"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szavatossági illetve jótállási kötelezettségeire a jelen Szerződésben nem rendezett kérdések tekintetében a Ptk. vonatkozó rendelkezéseit kell megfelelően alkalmazni.</w:t>
      </w:r>
    </w:p>
    <w:p w14:paraId="4D0FA563" w14:textId="77777777" w:rsidR="00372D02" w:rsidRPr="00043046" w:rsidRDefault="00372D02" w:rsidP="00BB6EE3">
      <w:pPr>
        <w:widowControl w:val="0"/>
        <w:autoSpaceDE w:val="0"/>
        <w:autoSpaceDN w:val="0"/>
        <w:ind w:left="567" w:right="48" w:hanging="567"/>
        <w:jc w:val="both"/>
        <w:rPr>
          <w:rFonts w:ascii="Georgia" w:hAnsi="Georgia"/>
        </w:rPr>
      </w:pPr>
    </w:p>
    <w:p w14:paraId="29BF4EA2"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 xml:space="preserve">Műszaki hibaelhárítás </w:t>
      </w:r>
    </w:p>
    <w:p w14:paraId="2B38598C"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próbaüzem időtartama alatt az Eladó köteles a Vevő által észlelt hibák javítását a hibabejelentést követően haladéktalanul megkezdeni, és a lehetséges legrövidebb időn belül elvégezni. A hibaelhárítást követően a próbaüzemet teljes terjedelmében le kell folytatni.</w:t>
      </w:r>
    </w:p>
    <w:p w14:paraId="2BD00848" w14:textId="7CD434EE"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jótállás időtartama alatt az Eladó köteles a Vevő által észlelt hibák javítását a hibabejelentést </w:t>
      </w:r>
      <w:proofErr w:type="gramStart"/>
      <w:r w:rsidRPr="00043046">
        <w:rPr>
          <w:rFonts w:ascii="Georgia" w:hAnsi="Georgia"/>
        </w:rPr>
        <w:t xml:space="preserve">követő </w:t>
      </w:r>
      <w:r w:rsidR="00CF132E" w:rsidRPr="00043046">
        <w:rPr>
          <w:rFonts w:ascii="Georgia" w:hAnsi="Georgia"/>
        </w:rPr>
        <w:t>…</w:t>
      </w:r>
      <w:proofErr w:type="gramEnd"/>
      <w:r w:rsidR="00CF132E" w:rsidRPr="00043046">
        <w:rPr>
          <w:rFonts w:ascii="Georgia" w:hAnsi="Georgia"/>
        </w:rPr>
        <w:t>…….</w:t>
      </w:r>
      <w:r w:rsidRPr="00043046">
        <w:rPr>
          <w:rFonts w:ascii="Georgia" w:hAnsi="Georgia"/>
        </w:rPr>
        <w:t xml:space="preserve"> órán belül a helyszínen</w:t>
      </w:r>
      <w:r w:rsidR="007A744D" w:rsidRPr="00043046">
        <w:rPr>
          <w:rFonts w:ascii="Georgia" w:hAnsi="Georgia"/>
        </w:rPr>
        <w:t xml:space="preserve"> megkezdeni, és további 48 órán belül, mind az anyagok, alkatrészek, mind az elvégzett munka tekintetében</w:t>
      </w:r>
      <w:r w:rsidRPr="00043046">
        <w:rPr>
          <w:rFonts w:ascii="Georgia" w:hAnsi="Georgia"/>
        </w:rPr>
        <w:t xml:space="preserve"> </w:t>
      </w:r>
      <w:r w:rsidR="007A744D" w:rsidRPr="00043046">
        <w:rPr>
          <w:rFonts w:ascii="Georgia" w:hAnsi="Georgia"/>
        </w:rPr>
        <w:t xml:space="preserve">saját költségére, </w:t>
      </w:r>
      <w:r w:rsidRPr="00043046">
        <w:rPr>
          <w:rFonts w:ascii="Georgia" w:hAnsi="Georgia"/>
        </w:rPr>
        <w:t xml:space="preserve">elvégezni. </w:t>
      </w:r>
    </w:p>
    <w:p w14:paraId="65FAC385" w14:textId="08DB2149" w:rsidR="00CF132E" w:rsidRPr="00043046" w:rsidRDefault="00CF132E" w:rsidP="00BB6EE3">
      <w:pPr>
        <w:pStyle w:val="Listaszerbekezds"/>
        <w:ind w:left="1276"/>
        <w:contextualSpacing w:val="0"/>
        <w:jc w:val="both"/>
        <w:rPr>
          <w:rFonts w:ascii="Georgia" w:hAnsi="Georgia"/>
        </w:rPr>
      </w:pPr>
      <w:r w:rsidRPr="00043046">
        <w:rPr>
          <w:rFonts w:ascii="Georgia" w:hAnsi="Georgia"/>
        </w:rPr>
        <w:t>(A nyertes ajánlat alapján kerül kitöltésre)</w:t>
      </w:r>
    </w:p>
    <w:p w14:paraId="66DA8360" w14:textId="77777777" w:rsidR="00AE71B2"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lastRenderedPageBreak/>
        <w:t xml:space="preserve">Amennyiben az Eladó a hiba kijavítását a </w:t>
      </w:r>
      <w:r w:rsidR="001A5514" w:rsidRPr="00043046">
        <w:rPr>
          <w:rFonts w:ascii="Georgia" w:hAnsi="Georgia"/>
        </w:rPr>
        <w:t>7</w:t>
      </w:r>
      <w:r w:rsidRPr="00043046">
        <w:rPr>
          <w:rFonts w:ascii="Georgia" w:hAnsi="Georgia"/>
        </w:rPr>
        <w:t xml:space="preserve">.2. pontban előírt időn belül nem kezdi meg, illetve a hiba kijavítását a </w:t>
      </w:r>
      <w:r w:rsidR="001A5514" w:rsidRPr="00043046">
        <w:rPr>
          <w:rFonts w:ascii="Georgia" w:hAnsi="Georgia"/>
        </w:rPr>
        <w:t>7</w:t>
      </w:r>
      <w:r w:rsidRPr="00043046">
        <w:rPr>
          <w:rFonts w:ascii="Georgia" w:hAnsi="Georgia"/>
        </w:rPr>
        <w:t>.2. pontban meghatározott határidőre nem végzi el, a 8.2. pont szerinti kése</w:t>
      </w:r>
      <w:r w:rsidR="001A1F1C" w:rsidRPr="00043046">
        <w:rPr>
          <w:rFonts w:ascii="Georgia" w:hAnsi="Georgia"/>
        </w:rPr>
        <w:t>delmi kötbér fizetésére köteles. A</w:t>
      </w:r>
      <w:r w:rsidRPr="00043046">
        <w:rPr>
          <w:rFonts w:ascii="Georgia" w:hAnsi="Georgia"/>
        </w:rPr>
        <w:t xml:space="preserve"> Vevő </w:t>
      </w:r>
      <w:r w:rsidR="001A1F1C" w:rsidRPr="00043046">
        <w:rPr>
          <w:rFonts w:ascii="Georgia" w:hAnsi="Georgia"/>
        </w:rPr>
        <w:t xml:space="preserve">továbbá </w:t>
      </w:r>
      <w:r w:rsidRPr="00043046">
        <w:rPr>
          <w:rFonts w:ascii="Georgia" w:hAnsi="Georgia"/>
        </w:rPr>
        <w:t>jogosulttá válik az Eladó által el nem végzett munkát – az Eladó költségére és kockázatára – harmadik személlyel elvégeztetni, és az emiatt felmerülő költségeit a biztosíték terhére érvényesíteni.</w:t>
      </w:r>
    </w:p>
    <w:p w14:paraId="67EEF62E" w14:textId="5958CF05"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Mentesül az Eladó a kötbérfizetési kötelezettsége alól, amennyiben a hiba elhárítását a vállalt határidőn belül megkezdi, </w:t>
      </w:r>
      <w:r w:rsidR="007A744D" w:rsidRPr="00043046">
        <w:rPr>
          <w:rFonts w:ascii="Georgia" w:hAnsi="Georgia"/>
        </w:rPr>
        <w:t>de</w:t>
      </w:r>
      <w:r w:rsidRPr="00043046">
        <w:rPr>
          <w:rFonts w:ascii="Georgia" w:hAnsi="Georgia"/>
        </w:rPr>
        <w:t xml:space="preserve"> a </w:t>
      </w:r>
      <w:r w:rsidR="001A5514" w:rsidRPr="00043046">
        <w:rPr>
          <w:rFonts w:ascii="Georgia" w:hAnsi="Georgia"/>
        </w:rPr>
        <w:t>7</w:t>
      </w:r>
      <w:r w:rsidRPr="00043046">
        <w:rPr>
          <w:rFonts w:ascii="Georgia" w:hAnsi="Georgia"/>
        </w:rPr>
        <w:t>.2. pontban előírt határidőre nem képes befejezni, azonban e határidőn belül a jelen Szerződés 1. számú mellékletében meghatározott műszaki követelményeknek megfelelő csereeszköz biztosításáról gondoskodik, továbbá a késedelem tényét okát, valamint a hibaelhárítás általa vállalt határidejét a Vevőnek írásban bejelenti.</w:t>
      </w:r>
    </w:p>
    <w:p w14:paraId="58FE46FF" w14:textId="118DC1AC" w:rsidR="007A744D" w:rsidRPr="00043046" w:rsidRDefault="007A744D" w:rsidP="00BB6EE3">
      <w:pPr>
        <w:pStyle w:val="Listaszerbekezds"/>
        <w:numPr>
          <w:ilvl w:val="1"/>
          <w:numId w:val="4"/>
        </w:numPr>
        <w:ind w:left="1276" w:hanging="715"/>
        <w:contextualSpacing w:val="0"/>
        <w:jc w:val="both"/>
        <w:rPr>
          <w:rFonts w:ascii="Georgia" w:hAnsi="Georgia"/>
        </w:rPr>
      </w:pPr>
      <w:r w:rsidRPr="00043046">
        <w:rPr>
          <w:rFonts w:ascii="Georgia" w:hAnsi="Georgia"/>
        </w:rPr>
        <w:t>Amennyiben az Eladó a hibabejelentést követően a hibaelhárítását nem kezdi meg, vagy a hibakijavítási kötelezettségének nem tesz eleget,</w:t>
      </w:r>
      <w:r w:rsidR="00C96B14" w:rsidRPr="00043046">
        <w:rPr>
          <w:rFonts w:ascii="Georgia" w:hAnsi="Georgia"/>
        </w:rPr>
        <w:t xml:space="preserve"> és cserekészüléket sem biztosít, </w:t>
      </w:r>
      <w:r w:rsidRPr="00043046">
        <w:rPr>
          <w:rFonts w:ascii="Georgia" w:hAnsi="Georgia"/>
        </w:rPr>
        <w:t xml:space="preserve">úgy a Vevő jogosult </w:t>
      </w:r>
      <w:r w:rsidR="00C96B14" w:rsidRPr="00043046">
        <w:rPr>
          <w:rFonts w:ascii="Georgia" w:hAnsi="Georgia"/>
        </w:rPr>
        <w:t>a javítási munkát</w:t>
      </w:r>
      <w:r w:rsidRPr="00043046">
        <w:rPr>
          <w:rFonts w:ascii="Georgia" w:hAnsi="Georgia"/>
        </w:rPr>
        <w:t xml:space="preserve"> az Eladó kockázatára és költségére harmadik személlyel elvégeztetni</w:t>
      </w:r>
      <w:r w:rsidR="00C96B14" w:rsidRPr="00043046">
        <w:rPr>
          <w:rFonts w:ascii="Georgia" w:hAnsi="Georgia"/>
        </w:rPr>
        <w:t>, és a javítás díját az Eladó részére továbbított szolgáltatásként számlázni</w:t>
      </w:r>
      <w:r w:rsidR="00A765C8" w:rsidRPr="00043046">
        <w:rPr>
          <w:rFonts w:ascii="Georgia" w:hAnsi="Georgia"/>
        </w:rPr>
        <w:t>, az Eladó pedig köteles a díjat a számlán feltüntetésre kerülő határidőn belül a Vevő számlájára átutalni.</w:t>
      </w:r>
      <w:r w:rsidR="00C96B14" w:rsidRPr="00043046">
        <w:rPr>
          <w:rFonts w:ascii="Georgia" w:hAnsi="Georgia"/>
        </w:rPr>
        <w:t xml:space="preserve"> A </w:t>
      </w:r>
      <w:r w:rsidRPr="00043046">
        <w:rPr>
          <w:rFonts w:ascii="Georgia" w:hAnsi="Georgia"/>
        </w:rPr>
        <w:t>javítás, hibaelhárítás Eladótól eltérő más vállalkozás általi végzése nem érinti az Eladónak a Szerződés szerinti jótállási, garanciális kötelezettségeit.</w:t>
      </w:r>
    </w:p>
    <w:p w14:paraId="74E0C5D6" w14:textId="77777777" w:rsidR="00AE71B2" w:rsidRPr="00BB6EE3" w:rsidRDefault="00AE71B2" w:rsidP="00BB6EE3">
      <w:pPr>
        <w:jc w:val="both"/>
        <w:rPr>
          <w:rFonts w:ascii="Georgia" w:hAnsi="Georgia"/>
        </w:rPr>
      </w:pPr>
    </w:p>
    <w:p w14:paraId="6E129275"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Kártérítés, kötbérek</w:t>
      </w:r>
    </w:p>
    <w:p w14:paraId="65735A4B" w14:textId="2E3828BC" w:rsidR="0000606E" w:rsidRPr="00043046" w:rsidRDefault="00AE71B2" w:rsidP="00BB6EE3">
      <w:pPr>
        <w:pStyle w:val="Listaszerbekezds"/>
        <w:numPr>
          <w:ilvl w:val="1"/>
          <w:numId w:val="4"/>
        </w:numPr>
        <w:ind w:left="1276" w:hanging="715"/>
        <w:rPr>
          <w:rFonts w:ascii="Georgia" w:hAnsi="Georgia"/>
        </w:rPr>
      </w:pPr>
      <w:r w:rsidRPr="00043046">
        <w:rPr>
          <w:rFonts w:ascii="Georgia" w:hAnsi="Georgia"/>
        </w:rPr>
        <w:t xml:space="preserve">Az Eladó köteles az általa, az alkalmazottja vagy közreműködője által okozott </w:t>
      </w:r>
      <w:r w:rsidR="006E5401" w:rsidRPr="00043046">
        <w:rPr>
          <w:rFonts w:ascii="Georgia" w:hAnsi="Georgia"/>
        </w:rPr>
        <w:t xml:space="preserve">minden </w:t>
      </w:r>
      <w:r w:rsidRPr="00043046">
        <w:rPr>
          <w:rFonts w:ascii="Georgia" w:hAnsi="Georgia"/>
        </w:rPr>
        <w:t>kár</w:t>
      </w:r>
      <w:r w:rsidR="006E5401" w:rsidRPr="00043046">
        <w:rPr>
          <w:rFonts w:ascii="Georgia" w:hAnsi="Georgia"/>
        </w:rPr>
        <w:t>t</w:t>
      </w:r>
      <w:r w:rsidRPr="00043046">
        <w:rPr>
          <w:rFonts w:ascii="Georgia" w:hAnsi="Georgia"/>
        </w:rPr>
        <w:t xml:space="preserve"> a Vevő számára megtéríteni. </w:t>
      </w:r>
      <w:r w:rsidR="0000606E" w:rsidRPr="00043046">
        <w:rPr>
          <w:rFonts w:ascii="Georgia" w:hAnsi="Georgia"/>
        </w:rPr>
        <w:t>A Vevő a kötbért meghaladó kárát is érvényesítheti az Eladóval szemben.</w:t>
      </w:r>
    </w:p>
    <w:p w14:paraId="4A01D77B" w14:textId="64FB3D28"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Amennyiben az Eladó elmulasztja bármely kötelezettségének a szerződésben vállalt teljesítési határidőre történő teljesítését olyan ok miatt, amelyért felelős, úgy a Vevő késedelmi kötbérre jogosult. </w:t>
      </w:r>
      <w:r w:rsidR="00036343" w:rsidRPr="00043046">
        <w:rPr>
          <w:rFonts w:ascii="Georgia" w:hAnsi="Georgia"/>
        </w:rPr>
        <w:t xml:space="preserve">A kötbér </w:t>
      </w:r>
      <w:proofErr w:type="gramStart"/>
      <w:r w:rsidR="00036343" w:rsidRPr="00043046">
        <w:rPr>
          <w:rFonts w:ascii="Georgia" w:hAnsi="Georgia"/>
        </w:rPr>
        <w:t xml:space="preserve">alapja </w:t>
      </w:r>
      <w:r w:rsidR="001630A3" w:rsidRPr="00043046">
        <w:rPr>
          <w:rFonts w:ascii="Georgia" w:hAnsi="Georgia"/>
        </w:rPr>
        <w:t xml:space="preserve"> az</w:t>
      </w:r>
      <w:proofErr w:type="gramEnd"/>
      <w:r w:rsidR="001630A3" w:rsidRPr="00043046">
        <w:rPr>
          <w:rFonts w:ascii="Georgia" w:hAnsi="Georgia"/>
        </w:rPr>
        <w:t xml:space="preserve"> 1.1. pontban foglaltak vonatkozásában a </w:t>
      </w:r>
      <w:r w:rsidR="00036343" w:rsidRPr="00043046">
        <w:rPr>
          <w:rFonts w:ascii="Georgia" w:hAnsi="Georgia"/>
        </w:rPr>
        <w:t>késedelemmel érintett berendezés</w:t>
      </w:r>
      <w:r w:rsidR="009C42AF" w:rsidRPr="00043046">
        <w:rPr>
          <w:rFonts w:ascii="Georgia" w:hAnsi="Georgia"/>
        </w:rPr>
        <w:t>(</w:t>
      </w:r>
      <w:proofErr w:type="spellStart"/>
      <w:r w:rsidR="009C42AF" w:rsidRPr="00043046">
        <w:rPr>
          <w:rFonts w:ascii="Georgia" w:hAnsi="Georgia"/>
        </w:rPr>
        <w:t>ek</w:t>
      </w:r>
      <w:proofErr w:type="spellEnd"/>
      <w:r w:rsidR="009C42AF" w:rsidRPr="00043046">
        <w:rPr>
          <w:rFonts w:ascii="Georgia" w:hAnsi="Georgia"/>
        </w:rPr>
        <w:t>)</w:t>
      </w:r>
      <w:r w:rsidR="00036343" w:rsidRPr="00043046">
        <w:rPr>
          <w:rFonts w:ascii="Georgia" w:hAnsi="Georgia"/>
        </w:rPr>
        <w:t xml:space="preserve">re vonatkozóan a </w:t>
      </w:r>
      <w:r w:rsidR="00DC67E5" w:rsidRPr="00043046">
        <w:rPr>
          <w:rFonts w:ascii="Georgia" w:hAnsi="Georgia"/>
        </w:rPr>
        <w:t>3</w:t>
      </w:r>
      <w:r w:rsidR="00036343" w:rsidRPr="00043046">
        <w:rPr>
          <w:rFonts w:ascii="Georgia" w:hAnsi="Georgia"/>
        </w:rPr>
        <w:t>. sz. mellékletben meghatározott, ÁFA nélkül számított nettó egységár</w:t>
      </w:r>
      <w:r w:rsidR="001630A3" w:rsidRPr="00043046">
        <w:rPr>
          <w:rFonts w:ascii="Georgia" w:hAnsi="Georgia"/>
        </w:rPr>
        <w:t>, az 1.2. pontban foglaltak vonatkozásában</w:t>
      </w:r>
      <w:r w:rsidR="009C42AF" w:rsidRPr="00043046">
        <w:rPr>
          <w:rFonts w:ascii="Georgia" w:hAnsi="Georgia"/>
        </w:rPr>
        <w:t xml:space="preserve"> a késedelmes</w:t>
      </w:r>
      <w:r w:rsidR="001630A3" w:rsidRPr="00043046">
        <w:rPr>
          <w:rFonts w:ascii="Georgia" w:hAnsi="Georgia"/>
        </w:rPr>
        <w:t>en teljesített</w:t>
      </w:r>
      <w:r w:rsidR="009C42AF" w:rsidRPr="00043046">
        <w:rPr>
          <w:rFonts w:ascii="Georgia" w:hAnsi="Georgia"/>
        </w:rPr>
        <w:t xml:space="preserve"> szolgáltatás</w:t>
      </w:r>
      <w:r w:rsidR="001630A3" w:rsidRPr="00043046">
        <w:rPr>
          <w:rFonts w:ascii="Georgia" w:hAnsi="Georgia"/>
        </w:rPr>
        <w:t>sal érintett berendezés(</w:t>
      </w:r>
      <w:proofErr w:type="spellStart"/>
      <w:r w:rsidR="001630A3" w:rsidRPr="00043046">
        <w:rPr>
          <w:rFonts w:ascii="Georgia" w:hAnsi="Georgia"/>
        </w:rPr>
        <w:t>ek</w:t>
      </w:r>
      <w:proofErr w:type="spellEnd"/>
      <w:r w:rsidR="001630A3" w:rsidRPr="00043046">
        <w:rPr>
          <w:rFonts w:ascii="Georgia" w:hAnsi="Georgia"/>
        </w:rPr>
        <w:t>) karbantartásá</w:t>
      </w:r>
      <w:r w:rsidR="009C42AF" w:rsidRPr="00043046">
        <w:rPr>
          <w:rFonts w:ascii="Georgia" w:hAnsi="Georgia"/>
        </w:rPr>
        <w:t xml:space="preserve">ra </w:t>
      </w:r>
      <w:r w:rsidR="00DC67E5" w:rsidRPr="00043046">
        <w:rPr>
          <w:rFonts w:ascii="Georgia" w:hAnsi="Georgia"/>
        </w:rPr>
        <w:t>a</w:t>
      </w:r>
      <w:r w:rsidR="001630A3" w:rsidRPr="00043046">
        <w:rPr>
          <w:rFonts w:ascii="Georgia" w:hAnsi="Georgia"/>
        </w:rPr>
        <w:t xml:space="preserve"> </w:t>
      </w:r>
      <w:r w:rsidR="00DC67E5" w:rsidRPr="00043046">
        <w:rPr>
          <w:rFonts w:ascii="Georgia" w:hAnsi="Georgia"/>
        </w:rPr>
        <w:t>3</w:t>
      </w:r>
      <w:r w:rsidR="001630A3" w:rsidRPr="00043046">
        <w:rPr>
          <w:rFonts w:ascii="Georgia" w:hAnsi="Georgia"/>
        </w:rPr>
        <w:t xml:space="preserve">. sz. mellékletben </w:t>
      </w:r>
      <w:r w:rsidR="009C42AF" w:rsidRPr="00043046">
        <w:rPr>
          <w:rFonts w:ascii="Georgia" w:hAnsi="Georgia"/>
        </w:rPr>
        <w:t>meghatározott</w:t>
      </w:r>
      <w:r w:rsidR="00B3599B" w:rsidRPr="00043046">
        <w:rPr>
          <w:rFonts w:ascii="Georgia" w:hAnsi="Georgia"/>
        </w:rPr>
        <w:t xml:space="preserve"> éves díj 1</w:t>
      </w:r>
      <w:r w:rsidR="009C42AF" w:rsidRPr="00043046">
        <w:rPr>
          <w:rFonts w:ascii="Georgia" w:hAnsi="Georgia"/>
        </w:rPr>
        <w:t>%-a</w:t>
      </w:r>
      <w:r w:rsidR="00036343" w:rsidRPr="00043046">
        <w:rPr>
          <w:rFonts w:ascii="Georgia" w:hAnsi="Georgia"/>
        </w:rPr>
        <w:t>.</w:t>
      </w:r>
    </w:p>
    <w:p w14:paraId="43B4592F" w14:textId="4D58E1CF"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Amennyiben az Eladó a karbantartási vagy hibaelhárítási kötelezettségének</w:t>
      </w:r>
      <w:r w:rsidR="00086ABB" w:rsidRPr="00043046">
        <w:rPr>
          <w:rFonts w:ascii="Georgia" w:hAnsi="Georgia"/>
        </w:rPr>
        <w:t xml:space="preserve"> a Vevő által a tárgyfélév utolsó napját követően küldött</w:t>
      </w:r>
      <w:r w:rsidRPr="00043046">
        <w:rPr>
          <w:rFonts w:ascii="Georgia" w:hAnsi="Georgia"/>
        </w:rPr>
        <w:t xml:space="preserve"> írásbeli felszólítására sem tesz eleget a felszólító levélben meghatározott határidőn belül olyan ok miatt, amelyért felelős, úgy a Vevő jogosult a munkát az Eladó költségére és kockázatára mással elvégeztetni.</w:t>
      </w:r>
    </w:p>
    <w:p w14:paraId="78CE2F32" w14:textId="7AEF8460" w:rsidR="00AE71B2" w:rsidRPr="00043046" w:rsidRDefault="00AE71B2" w:rsidP="00BB6EE3">
      <w:pPr>
        <w:pStyle w:val="Listaszerbekezds"/>
        <w:numPr>
          <w:ilvl w:val="1"/>
          <w:numId w:val="4"/>
        </w:numPr>
        <w:ind w:left="1276" w:hanging="715"/>
        <w:rPr>
          <w:rFonts w:ascii="Georgia" w:hAnsi="Georgia"/>
        </w:rPr>
      </w:pPr>
      <w:r w:rsidRPr="00043046">
        <w:rPr>
          <w:rFonts w:ascii="Georgia" w:hAnsi="Georgia"/>
        </w:rPr>
        <w:t xml:space="preserve">Az Eladó hibás teljesítése esetén a Vevő a hiba </w:t>
      </w:r>
      <w:r w:rsidR="003B55C5" w:rsidRPr="00043046">
        <w:rPr>
          <w:rFonts w:ascii="Georgia" w:hAnsi="Georgia"/>
        </w:rPr>
        <w:t xml:space="preserve">kijavítására meghatározott határidő eredménytelen elteltétől </w:t>
      </w:r>
      <w:r w:rsidRPr="00043046">
        <w:rPr>
          <w:rFonts w:ascii="Georgia" w:hAnsi="Georgia"/>
        </w:rPr>
        <w:t xml:space="preserve">a hiba kijavításáig a késedelmi kötbérrel megegyező mértékű minőségi kötbérre jogosult. </w:t>
      </w:r>
    </w:p>
    <w:p w14:paraId="50D9D98B" w14:textId="06749DFF" w:rsidR="001013CE" w:rsidRPr="00043046" w:rsidRDefault="001013CE"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Vevőt meghiúsulási kötbér illeti meg abban az esetben, ha olyan okból, amelyért az Eladó felelős a jelen Szerződés teljesítése részben vagy egészben meghiúsul, ideértve különösen azon eseteket, ha az Eladó magatartása miatt a Vevő a Szerződéstől jogszerűen eláll vagy felmondja azt, vagy az Eladó a teljesítést jogos ok nélkül megtagadja vagy amennyiben a Szerződés lehetetlenül. A meghiúsulási kötbér mértéke </w:t>
      </w:r>
      <w:r w:rsidR="00F62F0C" w:rsidRPr="00043046">
        <w:rPr>
          <w:rFonts w:ascii="Georgia" w:hAnsi="Georgia"/>
        </w:rPr>
        <w:t xml:space="preserve">– a </w:t>
      </w:r>
      <w:r w:rsidR="00F62F0C" w:rsidRPr="00043046">
        <w:rPr>
          <w:rFonts w:ascii="Georgia" w:hAnsi="Georgia"/>
        </w:rPr>
        <w:lastRenderedPageBreak/>
        <w:t xml:space="preserve">meghiúsulás időpontjától függetlenül – </w:t>
      </w:r>
      <w:r w:rsidRPr="00043046">
        <w:rPr>
          <w:rFonts w:ascii="Georgia" w:hAnsi="Georgia"/>
        </w:rPr>
        <w:t xml:space="preserve">a meghiúsulással érintett gépek, eszközök ÁFA nélkül számított ellenértékének 30 %-a. </w:t>
      </w:r>
    </w:p>
    <w:p w14:paraId="1EC2A150" w14:textId="6CD0E77A" w:rsidR="00AE71B2" w:rsidRDefault="00AE71B2" w:rsidP="00BB6EE3">
      <w:pPr>
        <w:pStyle w:val="Listaszerbekezds"/>
        <w:numPr>
          <w:ilvl w:val="1"/>
          <w:numId w:val="4"/>
        </w:numPr>
        <w:ind w:left="1276" w:hanging="715"/>
        <w:rPr>
          <w:rFonts w:ascii="Georgia" w:hAnsi="Georgia"/>
        </w:rPr>
      </w:pPr>
      <w:r w:rsidRPr="00043046">
        <w:rPr>
          <w:rFonts w:ascii="Georgia" w:hAnsi="Georgia"/>
        </w:rPr>
        <w:t xml:space="preserve">A </w:t>
      </w:r>
      <w:r w:rsidR="006E5401" w:rsidRPr="00043046">
        <w:rPr>
          <w:rFonts w:ascii="Georgia" w:hAnsi="Georgia"/>
        </w:rPr>
        <w:t xml:space="preserve">késedelem vagy a hibás teljesítés miatt felszámításra kerülő </w:t>
      </w:r>
      <w:r w:rsidRPr="00043046">
        <w:rPr>
          <w:rFonts w:ascii="Georgia" w:hAnsi="Georgia"/>
        </w:rPr>
        <w:t>kötbér a szerződésszegés napján</w:t>
      </w:r>
      <w:r w:rsidR="006E5401" w:rsidRPr="00043046">
        <w:rPr>
          <w:rFonts w:ascii="Georgia" w:hAnsi="Georgia"/>
        </w:rPr>
        <w:t>, a meghiúsulási kötbér a jelen Szerződés részben vagy egészben történő megszűnése napján, vagy a meghiúsulásról a Vevő által történő tudomásszerzés napján</w:t>
      </w:r>
      <w:r w:rsidRPr="00043046">
        <w:rPr>
          <w:rFonts w:ascii="Georgia" w:hAnsi="Georgia"/>
        </w:rPr>
        <w:t xml:space="preserve"> válik esedékessé. </w:t>
      </w:r>
    </w:p>
    <w:p w14:paraId="2BB3400C" w14:textId="7E0D77AE" w:rsidR="00AE71B2" w:rsidRPr="00043046" w:rsidRDefault="00AE71B2" w:rsidP="00BB6EE3">
      <w:pPr>
        <w:pStyle w:val="Listaszerbekezds"/>
        <w:numPr>
          <w:ilvl w:val="1"/>
          <w:numId w:val="4"/>
        </w:numPr>
        <w:ind w:left="1276" w:hanging="715"/>
        <w:rPr>
          <w:rFonts w:ascii="Georgia" w:hAnsi="Georgia"/>
        </w:rPr>
      </w:pPr>
      <w:r w:rsidRPr="00043046">
        <w:rPr>
          <w:rFonts w:ascii="Georgia" w:hAnsi="Georgia"/>
        </w:rPr>
        <w:t xml:space="preserve">Az esedékessé vált kötbér </w:t>
      </w:r>
      <w:r w:rsidR="00BF0B12" w:rsidRPr="00043046">
        <w:rPr>
          <w:rFonts w:ascii="Georgia" w:hAnsi="Georgia"/>
        </w:rPr>
        <w:t>illetve</w:t>
      </w:r>
      <w:r w:rsidRPr="00043046">
        <w:rPr>
          <w:rFonts w:ascii="Georgia" w:hAnsi="Georgia"/>
        </w:rPr>
        <w:t xml:space="preserve"> kártérítési igény</w:t>
      </w:r>
      <w:r w:rsidR="00B97CB5">
        <w:rPr>
          <w:rFonts w:ascii="Georgia" w:hAnsi="Georgia"/>
        </w:rPr>
        <w:t xml:space="preserve"> </w:t>
      </w:r>
      <w:r w:rsidRPr="00043046">
        <w:rPr>
          <w:rFonts w:ascii="Georgia" w:hAnsi="Georgia"/>
        </w:rPr>
        <w:t xml:space="preserve">– az Eladó egyoldalú hozzájáruló nyilatkozata vagy mindkét fél által aláírt jegyzőkönyv alapján – </w:t>
      </w:r>
      <w:r w:rsidR="00B97CB5">
        <w:rPr>
          <w:rFonts w:ascii="Georgia" w:hAnsi="Georgia"/>
        </w:rPr>
        <w:t xml:space="preserve">a fizetendő összegből </w:t>
      </w:r>
      <w:r w:rsidR="006E5401" w:rsidRPr="00043046">
        <w:rPr>
          <w:rFonts w:ascii="Georgia" w:hAnsi="Georgia"/>
        </w:rPr>
        <w:t>levonható</w:t>
      </w:r>
      <w:r w:rsidRPr="00043046">
        <w:rPr>
          <w:rFonts w:ascii="Georgia" w:hAnsi="Georgia"/>
        </w:rPr>
        <w:t xml:space="preserve">, továbbá </w:t>
      </w:r>
      <w:r w:rsidR="006E5401" w:rsidRPr="00043046">
        <w:rPr>
          <w:rFonts w:ascii="Georgia" w:hAnsi="Georgia"/>
        </w:rPr>
        <w:t>az 1.2. pont szerinti szolgáltatások ese</w:t>
      </w:r>
      <w:r w:rsidRPr="00043046">
        <w:rPr>
          <w:rFonts w:ascii="Georgia" w:hAnsi="Georgia"/>
        </w:rPr>
        <w:t>tén a 9. pont szerinti biztosíték terhére érvényesíthető.</w:t>
      </w:r>
    </w:p>
    <w:p w14:paraId="16ACD8DD"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Bármely nem szerződésszerű teljesítés jogi fenntartás nélküli elfogadása a Vevő részéről nem jelent joglemondást azon igényről vagy igényekről, amelyek a Vevőt az Eladó szerződésszegése következményeként megilletik.</w:t>
      </w:r>
    </w:p>
    <w:p w14:paraId="4025114A" w14:textId="77777777" w:rsidR="003764C1" w:rsidRPr="00043046" w:rsidRDefault="003764C1" w:rsidP="00BB6EE3">
      <w:pPr>
        <w:tabs>
          <w:tab w:val="left" w:pos="567"/>
        </w:tabs>
        <w:jc w:val="both"/>
        <w:rPr>
          <w:rFonts w:ascii="Georgia" w:hAnsi="Georgia"/>
          <w:b/>
        </w:rPr>
      </w:pPr>
    </w:p>
    <w:p w14:paraId="69152955" w14:textId="77777777" w:rsidR="00AE71B2" w:rsidRPr="00043046" w:rsidRDefault="00AE71B2" w:rsidP="00BB6EE3">
      <w:pPr>
        <w:numPr>
          <w:ilvl w:val="0"/>
          <w:numId w:val="4"/>
        </w:numPr>
        <w:spacing w:before="240" w:after="120"/>
        <w:ind w:left="567" w:hanging="567"/>
        <w:jc w:val="both"/>
        <w:rPr>
          <w:rFonts w:ascii="Georgia" w:hAnsi="Georgia"/>
          <w:b/>
          <w:bCs/>
        </w:rPr>
      </w:pPr>
      <w:bookmarkStart w:id="4" w:name="_Toc427651522"/>
      <w:r w:rsidRPr="00043046">
        <w:rPr>
          <w:rFonts w:ascii="Georgia" w:hAnsi="Georgia"/>
          <w:b/>
          <w:bCs/>
        </w:rPr>
        <w:t>Biztosíték</w:t>
      </w:r>
      <w:bookmarkEnd w:id="4"/>
    </w:p>
    <w:p w14:paraId="7D03952D" w14:textId="740772DC"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a szerződés hibás teljesítésével kapcsolatos igények biztosítékaként – a Kbt. 134. §. (3) bekezdése alapján, a Kbt. 134. § (6) bekezdés a) pontjának megfelelő –biztosítékot nyújt a Vevőnek a jótállás időtartamát </w:t>
      </w:r>
      <w:r w:rsidR="008417CB" w:rsidRPr="00043046">
        <w:rPr>
          <w:rFonts w:ascii="Georgia" w:hAnsi="Georgia"/>
        </w:rPr>
        <w:t>kettő</w:t>
      </w:r>
      <w:r w:rsidRPr="00043046">
        <w:rPr>
          <w:rFonts w:ascii="Georgia" w:hAnsi="Georgia"/>
        </w:rPr>
        <w:t xml:space="preserve"> hónappal meghaladó érvényességi idővel, a 4.</w:t>
      </w:r>
      <w:r w:rsidR="00B0178E">
        <w:rPr>
          <w:rFonts w:ascii="Georgia" w:hAnsi="Georgia"/>
        </w:rPr>
        <w:t>1</w:t>
      </w:r>
      <w:r w:rsidRPr="00043046">
        <w:rPr>
          <w:rFonts w:ascii="Georgia" w:hAnsi="Georgia"/>
        </w:rPr>
        <w:t xml:space="preserve"> pont szerinti, </w:t>
      </w:r>
      <w:r w:rsidR="00BF0B12" w:rsidRPr="00043046">
        <w:rPr>
          <w:rFonts w:ascii="Georgia" w:hAnsi="Georgia"/>
        </w:rPr>
        <w:t>ÁFA</w:t>
      </w:r>
      <w:r w:rsidRPr="00043046">
        <w:rPr>
          <w:rFonts w:ascii="Georgia" w:hAnsi="Georgia"/>
        </w:rPr>
        <w:t xml:space="preserve"> nélkül számított ellenszolgáltatás 5%-át kitevő, </w:t>
      </w:r>
      <w:proofErr w:type="gramStart"/>
      <w:r w:rsidRPr="00043046">
        <w:rPr>
          <w:rFonts w:ascii="Georgia" w:hAnsi="Georgia"/>
        </w:rPr>
        <w:t xml:space="preserve">vagyis </w:t>
      </w:r>
      <w:r w:rsidR="00BF0B12" w:rsidRPr="00043046">
        <w:rPr>
          <w:rFonts w:ascii="Georgia" w:hAnsi="Georgia"/>
        </w:rPr>
        <w:t>…</w:t>
      </w:r>
      <w:proofErr w:type="gramEnd"/>
      <w:r w:rsidR="00BF0B12" w:rsidRPr="00043046">
        <w:rPr>
          <w:rFonts w:ascii="Georgia" w:hAnsi="Georgia"/>
        </w:rPr>
        <w:t>…………………..-</w:t>
      </w:r>
      <w:r w:rsidRPr="00043046">
        <w:rPr>
          <w:rFonts w:ascii="Georgia" w:hAnsi="Georgia"/>
        </w:rPr>
        <w:t xml:space="preserve"> Ft értékben. értékben. Az 5.2 pont szerinti számla benyújtásának feltétele </w:t>
      </w:r>
      <w:proofErr w:type="gramStart"/>
      <w:r w:rsidRPr="00043046">
        <w:rPr>
          <w:rFonts w:ascii="Georgia" w:hAnsi="Georgia"/>
        </w:rPr>
        <w:t>ezen</w:t>
      </w:r>
      <w:proofErr w:type="gramEnd"/>
      <w:r w:rsidRPr="00043046">
        <w:rPr>
          <w:rFonts w:ascii="Georgia" w:hAnsi="Georgia"/>
        </w:rPr>
        <w:t xml:space="preserve"> biztosíték rendelkezésre bocsátása az arról szóló eredeti okmány Vevő részére történő átadásával. A biztosítékról sz</w:t>
      </w:r>
      <w:r w:rsidR="00623786" w:rsidRPr="00043046">
        <w:rPr>
          <w:rFonts w:ascii="Georgia" w:hAnsi="Georgia"/>
        </w:rPr>
        <w:t xml:space="preserve">óló eredeti okmány a szerződés </w:t>
      </w:r>
      <w:r w:rsidR="000E624C" w:rsidRPr="00043046">
        <w:rPr>
          <w:rFonts w:ascii="Georgia" w:hAnsi="Georgia"/>
        </w:rPr>
        <w:t>8</w:t>
      </w:r>
      <w:r w:rsidRPr="00043046">
        <w:rPr>
          <w:rFonts w:ascii="Georgia" w:hAnsi="Georgia"/>
        </w:rPr>
        <w:t>. sz. mellékletévé válik.</w:t>
      </w:r>
    </w:p>
    <w:p w14:paraId="0D7EE7A5"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hibásan teljesít, amennyiben az általa telepített berendezés, illetve teljesített bármely szolgáltatás nem felel meg a Szerződés szerinti követelményeknek vagy a hatályos jogszabályi rendelkezéseknek vagy hatósági előírásoknak vagy a hatályos magyar szabványoknak, szakmai szokásoknak.</w:t>
      </w:r>
    </w:p>
    <w:p w14:paraId="58896800" w14:textId="77777777" w:rsidR="00AE71B2" w:rsidRPr="00043046" w:rsidRDefault="00AE71B2" w:rsidP="00BB6EE3">
      <w:pPr>
        <w:tabs>
          <w:tab w:val="left" w:pos="540"/>
        </w:tabs>
        <w:rPr>
          <w:rFonts w:ascii="Georgia" w:hAnsi="Georgia"/>
        </w:rPr>
      </w:pPr>
    </w:p>
    <w:p w14:paraId="1DB6AD6C" w14:textId="77777777" w:rsidR="004C4C6A" w:rsidRPr="00043046" w:rsidRDefault="004C4C6A" w:rsidP="00BB6EE3">
      <w:pPr>
        <w:numPr>
          <w:ilvl w:val="0"/>
          <w:numId w:val="4"/>
        </w:numPr>
        <w:spacing w:before="240" w:after="120"/>
        <w:ind w:left="567" w:hanging="567"/>
        <w:jc w:val="both"/>
        <w:rPr>
          <w:rFonts w:ascii="Georgia" w:hAnsi="Georgia"/>
          <w:b/>
          <w:bCs/>
        </w:rPr>
      </w:pPr>
      <w:r w:rsidRPr="00043046">
        <w:rPr>
          <w:rFonts w:ascii="Georgia" w:hAnsi="Georgia"/>
          <w:b/>
          <w:bCs/>
        </w:rPr>
        <w:t>Felelősségbiztosítás</w:t>
      </w:r>
    </w:p>
    <w:p w14:paraId="501DF6BC" w14:textId="04F4DCF0" w:rsidR="00852D8B" w:rsidRPr="00043046" w:rsidRDefault="00852D8B"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viseli a munkavégzéssel, kivitelezéssel érintett munkaterületen a kárveszélyt a munkaterület átvételétől a</w:t>
      </w:r>
      <w:r w:rsidR="00961BCC" w:rsidRPr="00043046">
        <w:rPr>
          <w:rFonts w:ascii="Georgia" w:hAnsi="Georgia"/>
        </w:rPr>
        <w:t>nnak a Vevő részére történő visszaadásáig</w:t>
      </w:r>
      <w:r w:rsidRPr="00043046">
        <w:rPr>
          <w:rFonts w:ascii="Georgia" w:hAnsi="Georgia"/>
        </w:rPr>
        <w:t>.</w:t>
      </w:r>
    </w:p>
    <w:p w14:paraId="62445291" w14:textId="5687EAD3" w:rsidR="00852D8B" w:rsidRPr="00043046" w:rsidRDefault="00852D8B"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felelősséget vállal a saját és az általa igénybe vett alvállalkozók</w:t>
      </w:r>
      <w:r w:rsidR="00961BCC" w:rsidRPr="00043046">
        <w:rPr>
          <w:rFonts w:ascii="Georgia" w:hAnsi="Georgia"/>
        </w:rPr>
        <w:t xml:space="preserve"> és egyéb</w:t>
      </w:r>
      <w:r w:rsidRPr="00043046">
        <w:rPr>
          <w:rFonts w:ascii="Georgia" w:hAnsi="Georgia"/>
        </w:rPr>
        <w:t xml:space="preserve"> közreműködők</w:t>
      </w:r>
      <w:r w:rsidR="00961BCC" w:rsidRPr="00043046">
        <w:rPr>
          <w:rFonts w:ascii="Georgia" w:hAnsi="Georgia"/>
        </w:rPr>
        <w:t xml:space="preserve">, teljesítésben résztvevő személyek </w:t>
      </w:r>
      <w:r w:rsidRPr="00043046">
        <w:rPr>
          <w:rFonts w:ascii="Georgia" w:hAnsi="Georgia"/>
        </w:rPr>
        <w:t>munkájáért és egyéb teljesítéséért.</w:t>
      </w:r>
    </w:p>
    <w:p w14:paraId="722076DD" w14:textId="4790FB7F" w:rsidR="00852D8B" w:rsidRPr="00043046" w:rsidRDefault="00852D8B"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legkésőbb a szerződéskötést követő 5 munkanapon belül köteles</w:t>
      </w:r>
      <w:r w:rsidR="00961BCC" w:rsidRPr="00043046">
        <w:rPr>
          <w:rFonts w:ascii="Georgia" w:hAnsi="Georgia"/>
        </w:rPr>
        <w:t xml:space="preserve"> </w:t>
      </w:r>
      <w:r w:rsidR="00681660" w:rsidRPr="00043046">
        <w:rPr>
          <w:rFonts w:ascii="Georgia" w:hAnsi="Georgia"/>
        </w:rPr>
        <w:t xml:space="preserve">meglévő, </w:t>
      </w:r>
      <w:r w:rsidR="00961BCC" w:rsidRPr="00043046">
        <w:rPr>
          <w:rFonts w:ascii="Georgia" w:hAnsi="Georgia"/>
        </w:rPr>
        <w:t>a</w:t>
      </w:r>
      <w:r w:rsidRPr="00043046">
        <w:rPr>
          <w:rFonts w:ascii="Georgia" w:hAnsi="Georgia"/>
        </w:rPr>
        <w:t xml:space="preserve"> Szerződés tárgyát képező</w:t>
      </w:r>
      <w:r w:rsidR="00D76808" w:rsidRPr="00043046">
        <w:rPr>
          <w:rFonts w:ascii="Georgia" w:hAnsi="Georgia"/>
        </w:rPr>
        <w:t xml:space="preserve"> munkákra (</w:t>
      </w:r>
      <w:r w:rsidR="00102312" w:rsidRPr="00043046">
        <w:rPr>
          <w:rFonts w:ascii="Georgia" w:hAnsi="Georgia"/>
        </w:rPr>
        <w:t xml:space="preserve">röntgenberendezések és fémkereső kapuk </w:t>
      </w:r>
      <w:r w:rsidR="00D76808" w:rsidRPr="00043046">
        <w:rPr>
          <w:rFonts w:ascii="Georgia" w:hAnsi="Georgia"/>
        </w:rPr>
        <w:t>telepítés</w:t>
      </w:r>
      <w:r w:rsidR="00102312" w:rsidRPr="00043046">
        <w:rPr>
          <w:rFonts w:ascii="Georgia" w:hAnsi="Georgia"/>
        </w:rPr>
        <w:t>e</w:t>
      </w:r>
      <w:r w:rsidR="00D76808" w:rsidRPr="00043046">
        <w:rPr>
          <w:rFonts w:ascii="Georgia" w:hAnsi="Georgia"/>
        </w:rPr>
        <w:t>, üzembe helyezés</w:t>
      </w:r>
      <w:r w:rsidR="00102312" w:rsidRPr="00043046">
        <w:rPr>
          <w:rFonts w:ascii="Georgia" w:hAnsi="Georgia"/>
        </w:rPr>
        <w:t>e</w:t>
      </w:r>
      <w:r w:rsidR="00D76808" w:rsidRPr="00043046">
        <w:rPr>
          <w:rFonts w:ascii="Georgia" w:hAnsi="Georgia"/>
        </w:rPr>
        <w:t>, karbantartás</w:t>
      </w:r>
      <w:r w:rsidR="00102312" w:rsidRPr="00043046">
        <w:rPr>
          <w:rFonts w:ascii="Georgia" w:hAnsi="Georgia"/>
        </w:rPr>
        <w:t>a</w:t>
      </w:r>
      <w:r w:rsidR="00D76808" w:rsidRPr="00043046">
        <w:rPr>
          <w:rFonts w:ascii="Georgia" w:hAnsi="Georgia"/>
        </w:rPr>
        <w:t>, javítás</w:t>
      </w:r>
      <w:r w:rsidR="00102312" w:rsidRPr="00043046">
        <w:rPr>
          <w:rFonts w:ascii="Georgia" w:hAnsi="Georgia"/>
        </w:rPr>
        <w:t>a</w:t>
      </w:r>
      <w:r w:rsidR="00D76808" w:rsidRPr="00043046">
        <w:rPr>
          <w:rFonts w:ascii="Georgia" w:hAnsi="Georgia"/>
        </w:rPr>
        <w:t>, szerelés</w:t>
      </w:r>
      <w:r w:rsidR="00102312" w:rsidRPr="00043046">
        <w:rPr>
          <w:rFonts w:ascii="Georgia" w:hAnsi="Georgia"/>
        </w:rPr>
        <w:t>e</w:t>
      </w:r>
      <w:r w:rsidR="00D76808" w:rsidRPr="00043046">
        <w:rPr>
          <w:rFonts w:ascii="Georgia" w:hAnsi="Georgia"/>
        </w:rPr>
        <w:t>) vonatkozó</w:t>
      </w:r>
      <w:r w:rsidRPr="00043046">
        <w:rPr>
          <w:rFonts w:ascii="Georgia" w:hAnsi="Georgia"/>
        </w:rPr>
        <w:t xml:space="preserve"> </w:t>
      </w:r>
      <w:r w:rsidR="00961BCC" w:rsidRPr="00043046">
        <w:rPr>
          <w:rFonts w:ascii="Georgia" w:hAnsi="Georgia"/>
        </w:rPr>
        <w:t>munkákkal</w:t>
      </w:r>
      <w:r w:rsidRPr="00043046">
        <w:rPr>
          <w:rFonts w:ascii="Georgia" w:hAnsi="Georgia"/>
        </w:rPr>
        <w:t xml:space="preserve"> okozott károkra vonatkozó</w:t>
      </w:r>
      <w:r w:rsidR="00961BCC" w:rsidRPr="00043046">
        <w:rPr>
          <w:rFonts w:ascii="Georgia" w:hAnsi="Georgia"/>
        </w:rPr>
        <w:t xml:space="preserve"> </w:t>
      </w:r>
      <w:r w:rsidRPr="00043046">
        <w:rPr>
          <w:rFonts w:ascii="Georgia" w:hAnsi="Georgia"/>
        </w:rPr>
        <w:t>felelősségbiztosítás</w:t>
      </w:r>
      <w:r w:rsidR="00961BCC" w:rsidRPr="00043046">
        <w:rPr>
          <w:rFonts w:ascii="Georgia" w:hAnsi="Georgia"/>
        </w:rPr>
        <w:t>a</w:t>
      </w:r>
      <w:r w:rsidR="00D76808" w:rsidRPr="00043046">
        <w:rPr>
          <w:rFonts w:ascii="Georgia" w:hAnsi="Georgia"/>
        </w:rPr>
        <w:t xml:space="preserve"> </w:t>
      </w:r>
      <w:r w:rsidR="00961BCC" w:rsidRPr="00043046">
        <w:rPr>
          <w:rFonts w:ascii="Georgia" w:hAnsi="Georgia"/>
        </w:rPr>
        <w:t>kö</w:t>
      </w:r>
      <w:r w:rsidRPr="00043046">
        <w:rPr>
          <w:rFonts w:ascii="Georgia" w:hAnsi="Georgia"/>
        </w:rPr>
        <w:t>t</w:t>
      </w:r>
      <w:r w:rsidR="00961BCC" w:rsidRPr="00043046">
        <w:rPr>
          <w:rFonts w:ascii="Georgia" w:hAnsi="Georgia"/>
        </w:rPr>
        <w:t>vényének másolatát</w:t>
      </w:r>
      <w:r w:rsidR="004A299F" w:rsidRPr="00043046">
        <w:rPr>
          <w:rFonts w:ascii="Georgia" w:hAnsi="Georgia"/>
        </w:rPr>
        <w:t xml:space="preserve">, </w:t>
      </w:r>
      <w:r w:rsidR="00961BCC" w:rsidRPr="00043046">
        <w:rPr>
          <w:rFonts w:ascii="Georgia" w:hAnsi="Georgia"/>
        </w:rPr>
        <w:t xml:space="preserve">továbbá a </w:t>
      </w:r>
      <w:r w:rsidRPr="00043046">
        <w:rPr>
          <w:rFonts w:ascii="Georgia" w:hAnsi="Georgia"/>
        </w:rPr>
        <w:t xml:space="preserve">biztosítási díj </w:t>
      </w:r>
      <w:r w:rsidR="00961BCC" w:rsidRPr="00043046">
        <w:rPr>
          <w:rFonts w:ascii="Georgia" w:hAnsi="Georgia"/>
        </w:rPr>
        <w:t>leg</w:t>
      </w:r>
      <w:r w:rsidR="004A299F" w:rsidRPr="00043046">
        <w:rPr>
          <w:rFonts w:ascii="Georgia" w:hAnsi="Georgia"/>
        </w:rPr>
        <w:t xml:space="preserve">alább </w:t>
      </w:r>
      <w:r w:rsidR="00961BCC" w:rsidRPr="00043046">
        <w:rPr>
          <w:rFonts w:ascii="Georgia" w:hAnsi="Georgia"/>
        </w:rPr>
        <w:t xml:space="preserve">2018. július 31-ig történt rendezését igazoló, </w:t>
      </w:r>
      <w:r w:rsidRPr="00043046">
        <w:rPr>
          <w:rFonts w:ascii="Georgia" w:hAnsi="Georgia"/>
        </w:rPr>
        <w:t xml:space="preserve">a biztosító társaság által kiállított </w:t>
      </w:r>
      <w:r w:rsidR="00961BCC" w:rsidRPr="00043046">
        <w:rPr>
          <w:rFonts w:ascii="Georgia" w:hAnsi="Georgia"/>
        </w:rPr>
        <w:t xml:space="preserve">eredeti </w:t>
      </w:r>
      <w:r w:rsidRPr="00043046">
        <w:rPr>
          <w:rFonts w:ascii="Georgia" w:hAnsi="Georgia"/>
        </w:rPr>
        <w:t xml:space="preserve">igazolást </w:t>
      </w:r>
      <w:r w:rsidR="00961BCC" w:rsidRPr="00043046">
        <w:rPr>
          <w:rFonts w:ascii="Georgia" w:hAnsi="Georgia"/>
        </w:rPr>
        <w:t xml:space="preserve">a </w:t>
      </w:r>
      <w:r w:rsidR="00322D2D" w:rsidRPr="00043046">
        <w:rPr>
          <w:rFonts w:ascii="Georgia" w:hAnsi="Georgia"/>
        </w:rPr>
        <w:t>Vevő</w:t>
      </w:r>
      <w:r w:rsidRPr="00043046">
        <w:rPr>
          <w:rFonts w:ascii="Georgia" w:hAnsi="Georgia"/>
        </w:rPr>
        <w:t>nek átadni</w:t>
      </w:r>
      <w:r w:rsidR="00961BCC" w:rsidRPr="00043046">
        <w:rPr>
          <w:rFonts w:ascii="Georgia" w:hAnsi="Georgia"/>
        </w:rPr>
        <w:t>.</w:t>
      </w:r>
      <w:r w:rsidR="00102312" w:rsidRPr="00043046">
        <w:rPr>
          <w:rFonts w:ascii="Georgia" w:hAnsi="Georgia"/>
        </w:rPr>
        <w:t xml:space="preserve"> </w:t>
      </w:r>
      <w:r w:rsidR="00722768" w:rsidRPr="00043046">
        <w:rPr>
          <w:rFonts w:ascii="Georgia" w:hAnsi="Georgia"/>
        </w:rPr>
        <w:t xml:space="preserve">A biztosítás kárkifizetési limitje legalább 3.000.000 forint/káresemény és legalább 6.000.000 forint/év </w:t>
      </w:r>
      <w:proofErr w:type="gramStart"/>
      <w:r w:rsidR="00722768" w:rsidRPr="00043046">
        <w:rPr>
          <w:rFonts w:ascii="Georgia" w:hAnsi="Georgia"/>
        </w:rPr>
        <w:t>kell</w:t>
      </w:r>
      <w:proofErr w:type="gramEnd"/>
      <w:r w:rsidR="00722768" w:rsidRPr="00043046">
        <w:rPr>
          <w:rFonts w:ascii="Georgia" w:hAnsi="Georgia"/>
        </w:rPr>
        <w:t xml:space="preserve"> legyen.</w:t>
      </w:r>
    </w:p>
    <w:p w14:paraId="7E0DAD8D" w14:textId="77777777" w:rsidR="00444AF9" w:rsidRDefault="00444AF9" w:rsidP="00444AF9">
      <w:pPr>
        <w:pStyle w:val="Listaszerbekezds"/>
        <w:ind w:left="1276"/>
        <w:contextualSpacing w:val="0"/>
        <w:jc w:val="both"/>
        <w:rPr>
          <w:rFonts w:ascii="Georgia" w:hAnsi="Georgia"/>
        </w:rPr>
      </w:pPr>
    </w:p>
    <w:p w14:paraId="1B4D3335" w14:textId="79400323" w:rsidR="00444AF9" w:rsidRDefault="00444AF9" w:rsidP="00444AF9">
      <w:pPr>
        <w:pStyle w:val="Listaszerbekezds"/>
        <w:ind w:left="2124"/>
        <w:contextualSpacing w:val="0"/>
        <w:jc w:val="both"/>
        <w:rPr>
          <w:rFonts w:ascii="Georgia" w:hAnsi="Georgia"/>
        </w:rPr>
      </w:pPr>
      <w:proofErr w:type="gramStart"/>
      <w:r>
        <w:rPr>
          <w:rFonts w:ascii="Georgia" w:hAnsi="Georgia"/>
        </w:rPr>
        <w:lastRenderedPageBreak/>
        <w:t>vagy</w:t>
      </w:r>
      <w:proofErr w:type="gramEnd"/>
      <w:r>
        <w:rPr>
          <w:rFonts w:ascii="Georgia" w:hAnsi="Georgia"/>
        </w:rPr>
        <w:t xml:space="preserve">: </w:t>
      </w:r>
      <w:r w:rsidR="00681660" w:rsidRPr="00043046">
        <w:rPr>
          <w:rFonts w:ascii="Georgia" w:hAnsi="Georgia"/>
        </w:rPr>
        <w:t xml:space="preserve">Amennyiben az Eladó nem rendelkezik </w:t>
      </w:r>
      <w:r w:rsidR="00BB0E65" w:rsidRPr="00043046">
        <w:rPr>
          <w:rFonts w:ascii="Georgia" w:hAnsi="Georgia"/>
        </w:rPr>
        <w:t>az előző pont</w:t>
      </w:r>
      <w:r w:rsidR="00D76808" w:rsidRPr="00043046">
        <w:rPr>
          <w:rFonts w:ascii="Georgia" w:hAnsi="Georgia"/>
        </w:rPr>
        <w:t xml:space="preserve">ban meghatározott feltételeknek megfelelő, </w:t>
      </w:r>
      <w:r w:rsidR="00BB0E65" w:rsidRPr="00043046">
        <w:rPr>
          <w:rFonts w:ascii="Georgia" w:hAnsi="Georgia"/>
        </w:rPr>
        <w:t>érvényes felelősségbiztosítással</w:t>
      </w:r>
      <w:r>
        <w:rPr>
          <w:rFonts w:ascii="Georgia" w:hAnsi="Georgia"/>
        </w:rPr>
        <w:t>:</w:t>
      </w:r>
    </w:p>
    <w:p w14:paraId="39932B1F" w14:textId="78DF6522" w:rsidR="00444AF9" w:rsidRDefault="00444AF9" w:rsidP="00444AF9">
      <w:pPr>
        <w:pStyle w:val="Listaszerbekezds"/>
        <w:ind w:left="1276"/>
        <w:contextualSpacing w:val="0"/>
        <w:jc w:val="both"/>
        <w:rPr>
          <w:rFonts w:ascii="Georgia" w:hAnsi="Georgia"/>
        </w:rPr>
      </w:pPr>
      <w:r>
        <w:rPr>
          <w:rFonts w:ascii="Georgia" w:hAnsi="Georgia"/>
        </w:rPr>
        <w:t>(Az ajánlatban csatolt nyilatkozat alapján kerül véglegesítésre.)</w:t>
      </w:r>
    </w:p>
    <w:p w14:paraId="3FA9AA38" w14:textId="35732F3D" w:rsidR="00BB0E65" w:rsidRPr="00043046" w:rsidRDefault="00444AF9" w:rsidP="00444AF9">
      <w:pPr>
        <w:pStyle w:val="Listaszerbekezds"/>
        <w:ind w:left="1276"/>
        <w:contextualSpacing w:val="0"/>
        <w:jc w:val="both"/>
        <w:rPr>
          <w:rFonts w:ascii="Georgia" w:hAnsi="Georgia"/>
        </w:rPr>
      </w:pPr>
      <w:r>
        <w:rPr>
          <w:rFonts w:ascii="Georgia" w:hAnsi="Georgia"/>
        </w:rPr>
        <w:t>10.3. Az Eladó</w:t>
      </w:r>
      <w:r w:rsidR="00BB0E65" w:rsidRPr="00043046">
        <w:rPr>
          <w:rFonts w:ascii="Georgia" w:hAnsi="Georgia"/>
        </w:rPr>
        <w:t xml:space="preserve"> köteles </w:t>
      </w:r>
      <w:r>
        <w:rPr>
          <w:rFonts w:ascii="Georgia" w:hAnsi="Georgia"/>
        </w:rPr>
        <w:t>a</w:t>
      </w:r>
      <w:r w:rsidRPr="00043046">
        <w:rPr>
          <w:rFonts w:ascii="Georgia" w:hAnsi="Georgia"/>
        </w:rPr>
        <w:t xml:space="preserve"> Szerződés tárgyát képező munkákra (röntgenberendezések és fémkereső kapuk telepítése, üzembe helyezése, karbantartása, javítása, szerelése) vonatkozó munkákkal okozott károkra vonatkozó</w:t>
      </w:r>
      <w:r w:rsidR="00722768" w:rsidRPr="00043046">
        <w:rPr>
          <w:rFonts w:ascii="Georgia" w:hAnsi="Georgia"/>
        </w:rPr>
        <w:t xml:space="preserve"> felelősségbiztosítási szerződést </w:t>
      </w:r>
      <w:r w:rsidR="00BB0E65" w:rsidRPr="00043046">
        <w:rPr>
          <w:rFonts w:ascii="Georgia" w:hAnsi="Georgia"/>
        </w:rPr>
        <w:t>haladéktalanul megkötni</w:t>
      </w:r>
      <w:r w:rsidR="00D76808" w:rsidRPr="00043046">
        <w:rPr>
          <w:rFonts w:ascii="Georgia" w:hAnsi="Georgia"/>
        </w:rPr>
        <w:t>, a biztosítási ajánlat és annak elfogadására vonatkozó nyilatkozata másolatát a szerződéskötés</w:t>
      </w:r>
      <w:r>
        <w:rPr>
          <w:rFonts w:ascii="Georgia" w:hAnsi="Georgia"/>
        </w:rPr>
        <w:t xml:space="preserve">t követő 5 munkanapon belül, </w:t>
      </w:r>
      <w:r w:rsidR="00D76808" w:rsidRPr="00043046">
        <w:rPr>
          <w:rFonts w:ascii="Georgia" w:hAnsi="Georgia"/>
        </w:rPr>
        <w:t>a biztosítási kötvény másolatát és a díj megfizetésére vonatkozó, a biztosítótársaság álta</w:t>
      </w:r>
      <w:r w:rsidR="00722768" w:rsidRPr="00043046">
        <w:rPr>
          <w:rFonts w:ascii="Georgia" w:hAnsi="Georgia"/>
        </w:rPr>
        <w:t>l</w:t>
      </w:r>
      <w:r w:rsidR="00D76808" w:rsidRPr="00043046">
        <w:rPr>
          <w:rFonts w:ascii="Georgia" w:hAnsi="Georgia"/>
        </w:rPr>
        <w:t xml:space="preserve"> kiadott eredeti igazolást legkésőbb 2018. május 21-ig a Vevő részére átadni.</w:t>
      </w:r>
    </w:p>
    <w:p w14:paraId="6EE6A50D" w14:textId="226B0F35" w:rsidR="00852D8B" w:rsidRPr="00043046" w:rsidRDefault="00BB0E65" w:rsidP="00BB6EE3">
      <w:pPr>
        <w:pStyle w:val="Listaszerbekezds"/>
        <w:numPr>
          <w:ilvl w:val="1"/>
          <w:numId w:val="4"/>
        </w:numPr>
        <w:ind w:left="1276" w:hanging="715"/>
        <w:contextualSpacing w:val="0"/>
        <w:jc w:val="both"/>
        <w:rPr>
          <w:rFonts w:ascii="Georgia" w:hAnsi="Georgia"/>
        </w:rPr>
      </w:pPr>
      <w:r w:rsidRPr="00043046">
        <w:rPr>
          <w:rFonts w:ascii="Georgia" w:hAnsi="Georgia"/>
        </w:rPr>
        <w:t>A 10.3. pontban foglaltaknak megfelelő</w:t>
      </w:r>
      <w:r w:rsidR="00852D8B" w:rsidRPr="00043046">
        <w:rPr>
          <w:rFonts w:ascii="Georgia" w:hAnsi="Georgia"/>
        </w:rPr>
        <w:t xml:space="preserve"> érvényes</w:t>
      </w:r>
      <w:r w:rsidR="00722768" w:rsidRPr="00043046">
        <w:rPr>
          <w:rFonts w:ascii="Georgia" w:hAnsi="Georgia"/>
        </w:rPr>
        <w:t xml:space="preserve"> </w:t>
      </w:r>
      <w:r w:rsidR="00852D8B" w:rsidRPr="00043046">
        <w:rPr>
          <w:rFonts w:ascii="Georgia" w:hAnsi="Georgia"/>
        </w:rPr>
        <w:t xml:space="preserve">felelősségbiztosítás hiányában a munkaterület átadása és a </w:t>
      </w:r>
      <w:r w:rsidR="001E6005" w:rsidRPr="00043046">
        <w:rPr>
          <w:rFonts w:ascii="Georgia" w:hAnsi="Georgia"/>
        </w:rPr>
        <w:t xml:space="preserve">helyszíni </w:t>
      </w:r>
      <w:r w:rsidR="00852D8B" w:rsidRPr="00043046">
        <w:rPr>
          <w:rFonts w:ascii="Georgia" w:hAnsi="Georgia"/>
        </w:rPr>
        <w:t>munka</w:t>
      </w:r>
      <w:r w:rsidR="001E6005" w:rsidRPr="00043046">
        <w:rPr>
          <w:rFonts w:ascii="Georgia" w:hAnsi="Georgia"/>
        </w:rPr>
        <w:t>végzés</w:t>
      </w:r>
      <w:r w:rsidR="00852D8B" w:rsidRPr="00043046">
        <w:rPr>
          <w:rFonts w:ascii="Georgia" w:hAnsi="Georgia"/>
        </w:rPr>
        <w:t xml:space="preserve"> megkezdé</w:t>
      </w:r>
      <w:r w:rsidR="001E6005" w:rsidRPr="00043046">
        <w:rPr>
          <w:rFonts w:ascii="Georgia" w:hAnsi="Georgia"/>
        </w:rPr>
        <w:t>sre nincs</w:t>
      </w:r>
      <w:r w:rsidR="00852D8B" w:rsidRPr="00043046">
        <w:rPr>
          <w:rFonts w:ascii="Georgia" w:hAnsi="Georgia"/>
        </w:rPr>
        <w:t xml:space="preserve"> lehet</w:t>
      </w:r>
      <w:r w:rsidR="001E6005" w:rsidRPr="00043046">
        <w:rPr>
          <w:rFonts w:ascii="Georgia" w:hAnsi="Georgia"/>
        </w:rPr>
        <w:t>ő</w:t>
      </w:r>
      <w:r w:rsidR="00852D8B" w:rsidRPr="00043046">
        <w:rPr>
          <w:rFonts w:ascii="Georgia" w:hAnsi="Georgia"/>
        </w:rPr>
        <w:t>ség. A felelősségbiztosítás hiánya miatt bekövetkező késedelemből származó összes következmény a</w:t>
      </w:r>
      <w:r w:rsidR="00322D2D" w:rsidRPr="00043046">
        <w:rPr>
          <w:rFonts w:ascii="Georgia" w:hAnsi="Georgia"/>
        </w:rPr>
        <w:t>z Eladót</w:t>
      </w:r>
      <w:r w:rsidR="00852D8B" w:rsidRPr="00043046">
        <w:rPr>
          <w:rFonts w:ascii="Georgia" w:hAnsi="Georgia"/>
        </w:rPr>
        <w:t xml:space="preserve"> terheli.</w:t>
      </w:r>
    </w:p>
    <w:p w14:paraId="3A0A9855" w14:textId="5CCE5E4D" w:rsidR="004C4C6A" w:rsidRPr="00043046" w:rsidRDefault="004C4C6A" w:rsidP="00BB6EE3">
      <w:pPr>
        <w:pStyle w:val="Listaszerbekezds"/>
        <w:numPr>
          <w:ilvl w:val="1"/>
          <w:numId w:val="4"/>
        </w:numPr>
        <w:ind w:left="1276" w:hanging="715"/>
        <w:contextualSpacing w:val="0"/>
        <w:jc w:val="both"/>
        <w:rPr>
          <w:rFonts w:ascii="Georgia" w:hAnsi="Georgia"/>
        </w:rPr>
      </w:pPr>
      <w:r w:rsidRPr="00043046">
        <w:rPr>
          <w:rFonts w:ascii="Georgia" w:hAnsi="Georgia"/>
        </w:rPr>
        <w:t>A</w:t>
      </w:r>
      <w:r w:rsidR="00C34181" w:rsidRPr="00043046">
        <w:rPr>
          <w:rFonts w:ascii="Georgia" w:hAnsi="Georgia"/>
        </w:rPr>
        <w:t xml:space="preserve">z Eladó köteles </w:t>
      </w:r>
      <w:r w:rsidRPr="00043046">
        <w:rPr>
          <w:rFonts w:ascii="Georgia" w:hAnsi="Georgia"/>
        </w:rPr>
        <w:t xml:space="preserve">a felelősségbiztosítási szerződést a jelen Szerződés hatálya alatt </w:t>
      </w:r>
      <w:r w:rsidR="00C34181" w:rsidRPr="00043046">
        <w:rPr>
          <w:rFonts w:ascii="Georgia" w:hAnsi="Georgia"/>
        </w:rPr>
        <w:t xml:space="preserve">folyamatosan </w:t>
      </w:r>
      <w:r w:rsidRPr="00043046">
        <w:rPr>
          <w:rFonts w:ascii="Georgia" w:hAnsi="Georgia"/>
        </w:rPr>
        <w:t>fenntartani</w:t>
      </w:r>
      <w:r w:rsidR="00C34181" w:rsidRPr="00043046">
        <w:rPr>
          <w:rFonts w:ascii="Georgia" w:hAnsi="Georgia"/>
        </w:rPr>
        <w:t xml:space="preserve">, és a biztosítási díj megfizetésére vonatkozó, a biztosítótársaság által kiadott igazolást minden </w:t>
      </w:r>
      <w:r w:rsidR="0006039F" w:rsidRPr="00043046">
        <w:rPr>
          <w:rFonts w:ascii="Georgia" w:hAnsi="Georgia"/>
        </w:rPr>
        <w:t>díjfizetést követően megküldeni a Vevő részére</w:t>
      </w:r>
      <w:r w:rsidRPr="00043046">
        <w:rPr>
          <w:rFonts w:ascii="Georgia" w:hAnsi="Georgia"/>
        </w:rPr>
        <w:t xml:space="preserve">. </w:t>
      </w:r>
    </w:p>
    <w:p w14:paraId="4382C607" w14:textId="5054B9DB" w:rsidR="004C4C6A" w:rsidRPr="00043046" w:rsidRDefault="004C4C6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felelősségbiztosítási kötvény másolata és a biztosítási díj megfizetésére vonatkozó, a biztosítótársaság által kiadott eredeti igazolás </w:t>
      </w:r>
      <w:r w:rsidR="000E624C" w:rsidRPr="00043046">
        <w:rPr>
          <w:rFonts w:ascii="Georgia" w:hAnsi="Georgia"/>
        </w:rPr>
        <w:t>a Szerződés 7</w:t>
      </w:r>
      <w:r w:rsidRPr="00043046">
        <w:rPr>
          <w:rFonts w:ascii="Georgia" w:hAnsi="Georgia"/>
        </w:rPr>
        <w:t>. sz. mellékletévé válik.</w:t>
      </w:r>
    </w:p>
    <w:p w14:paraId="56B94C73" w14:textId="77777777" w:rsidR="004C4C6A" w:rsidRPr="00043046" w:rsidRDefault="004C4C6A" w:rsidP="00BB6EE3">
      <w:pPr>
        <w:tabs>
          <w:tab w:val="left" w:pos="540"/>
        </w:tabs>
        <w:rPr>
          <w:rFonts w:ascii="Georgia" w:hAnsi="Georgia"/>
        </w:rPr>
      </w:pPr>
    </w:p>
    <w:p w14:paraId="2A67B7A5" w14:textId="427FD98F"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Együttműködés,</w:t>
      </w:r>
      <w:r w:rsidR="008429E1" w:rsidRPr="00043046">
        <w:rPr>
          <w:rFonts w:ascii="Georgia" w:hAnsi="Georgia"/>
          <w:b/>
          <w:bCs/>
        </w:rPr>
        <w:t xml:space="preserve"> értesítés</w:t>
      </w:r>
    </w:p>
    <w:p w14:paraId="7676564B" w14:textId="353B4DE6" w:rsidR="00B4099B" w:rsidRPr="00043046" w:rsidRDefault="00B4099B" w:rsidP="00BB6EE3">
      <w:pPr>
        <w:pStyle w:val="Listaszerbekezds"/>
        <w:numPr>
          <w:ilvl w:val="1"/>
          <w:numId w:val="4"/>
        </w:numPr>
        <w:ind w:left="1276" w:hanging="715"/>
        <w:contextualSpacing w:val="0"/>
        <w:jc w:val="both"/>
        <w:rPr>
          <w:rFonts w:ascii="Georgia" w:hAnsi="Georgia"/>
        </w:rPr>
      </w:pPr>
      <w:r w:rsidRPr="00043046">
        <w:rPr>
          <w:rFonts w:ascii="Georgia" w:hAnsi="Georgia"/>
        </w:rPr>
        <w:t>A Szerződő felek kötelezettséget vállalnak arra, hogy a jelen szerződés teljesítése érdekében egymással együttműködnek, és a jelen szerződésben felhatalmazzák a következő személyeket, hogy a szerződés teljesítésével kapcsolatos döntéseknél, nyilatkozattételeknél, intézkedéseknél, az átadás-átvételi jegyzőkönyv aláírásánál a feleket képviseljék. A felek nyilatkozattételre és intézkedésre jogosult képviselői:</w:t>
      </w:r>
    </w:p>
    <w:p w14:paraId="1E205A9A" w14:textId="77777777" w:rsidR="00B4099B" w:rsidRPr="00043046" w:rsidRDefault="00B4099B" w:rsidP="00BB6EE3">
      <w:pPr>
        <w:pStyle w:val="Listaszerbekezds"/>
        <w:ind w:left="1276"/>
        <w:contextualSpacing w:val="0"/>
        <w:jc w:val="both"/>
        <w:rPr>
          <w:rFonts w:ascii="Georgia" w:hAnsi="Georgia"/>
        </w:rPr>
      </w:pPr>
    </w:p>
    <w:p w14:paraId="4841C0AD" w14:textId="77777777" w:rsidR="00AE71B2" w:rsidRPr="00043046" w:rsidRDefault="00AE71B2" w:rsidP="00BB6EE3">
      <w:pPr>
        <w:pStyle w:val="Listaszerbekezds"/>
        <w:numPr>
          <w:ilvl w:val="2"/>
          <w:numId w:val="4"/>
        </w:numPr>
        <w:ind w:left="1418" w:hanging="851"/>
        <w:contextualSpacing w:val="0"/>
        <w:jc w:val="both"/>
        <w:rPr>
          <w:rFonts w:ascii="Georgia" w:hAnsi="Georgia"/>
        </w:rPr>
      </w:pPr>
      <w:r w:rsidRPr="00043046">
        <w:rPr>
          <w:rFonts w:ascii="Georgia" w:hAnsi="Georgia"/>
        </w:rPr>
        <w:t>a Vevő képviselői:</w:t>
      </w:r>
    </w:p>
    <w:p w14:paraId="1D899AB2" w14:textId="40A4C9E3" w:rsidR="00AE71B2" w:rsidRPr="00043046" w:rsidRDefault="00AE71B2" w:rsidP="00BB6EE3">
      <w:pPr>
        <w:tabs>
          <w:tab w:val="left" w:pos="540"/>
        </w:tabs>
        <w:ind w:left="1416"/>
        <w:rPr>
          <w:rFonts w:ascii="Georgia" w:hAnsi="Georgia"/>
        </w:rPr>
      </w:pPr>
      <w:r w:rsidRPr="00043046">
        <w:rPr>
          <w:rFonts w:ascii="Georgia" w:hAnsi="Georgia"/>
        </w:rPr>
        <w:t>Szerződéses kérdésekben:</w:t>
      </w:r>
      <w:r w:rsidR="001238A2" w:rsidRPr="00043046">
        <w:rPr>
          <w:rFonts w:ascii="Georgia" w:hAnsi="Georgia"/>
        </w:rPr>
        <w:tab/>
      </w:r>
      <w:r w:rsidR="00740880" w:rsidRPr="00043046">
        <w:rPr>
          <w:rFonts w:ascii="Georgia" w:hAnsi="Georgia"/>
        </w:rPr>
        <w:t xml:space="preserve"> </w:t>
      </w:r>
      <w:r w:rsidR="00B15C82" w:rsidRPr="00043046">
        <w:rPr>
          <w:rFonts w:ascii="Georgia" w:hAnsi="Georgia"/>
        </w:rPr>
        <w:t>…</w:t>
      </w:r>
      <w:proofErr w:type="gramStart"/>
      <w:r w:rsidR="00B15C82" w:rsidRPr="00043046">
        <w:rPr>
          <w:rFonts w:ascii="Georgia" w:hAnsi="Georgia"/>
        </w:rPr>
        <w:t>……….</w:t>
      </w:r>
      <w:proofErr w:type="gramEnd"/>
    </w:p>
    <w:p w14:paraId="0995FF7C" w14:textId="7A60101E" w:rsidR="005F188C" w:rsidRPr="00043046" w:rsidRDefault="00AE71B2" w:rsidP="00BB6EE3">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+36</w:t>
      </w:r>
      <w:r w:rsidR="00740880" w:rsidRPr="00043046">
        <w:rPr>
          <w:rFonts w:ascii="Georgia" w:hAnsi="Georgia"/>
        </w:rPr>
        <w:t>-</w:t>
      </w:r>
      <w:r w:rsidRPr="00043046">
        <w:rPr>
          <w:rFonts w:ascii="Georgia" w:hAnsi="Georgia"/>
        </w:rPr>
        <w:t>1</w:t>
      </w:r>
      <w:r w:rsidR="00740880" w:rsidRPr="00043046">
        <w:rPr>
          <w:rFonts w:ascii="Georgia" w:hAnsi="Georgia"/>
        </w:rPr>
        <w:t>/</w:t>
      </w:r>
      <w:r w:rsidRPr="00043046">
        <w:rPr>
          <w:rFonts w:ascii="Georgia" w:hAnsi="Georgia"/>
        </w:rPr>
        <w:t>441</w:t>
      </w:r>
      <w:r w:rsidR="00740880" w:rsidRPr="00043046">
        <w:rPr>
          <w:rFonts w:ascii="Georgia" w:hAnsi="Georgia"/>
        </w:rPr>
        <w:t>-</w:t>
      </w:r>
      <w:r w:rsidR="00B15C82" w:rsidRPr="00043046">
        <w:rPr>
          <w:rFonts w:ascii="Georgia" w:hAnsi="Georgia"/>
        </w:rPr>
        <w:t>……………</w:t>
      </w:r>
      <w:r w:rsidR="005F188C" w:rsidRPr="00043046">
        <w:rPr>
          <w:rFonts w:ascii="Georgia" w:hAnsi="Georgia"/>
        </w:rPr>
        <w:tab/>
      </w:r>
      <w:r w:rsidR="005C339F" w:rsidRPr="00043046">
        <w:rPr>
          <w:rFonts w:ascii="Georgia" w:hAnsi="Georgia"/>
        </w:rPr>
        <w:tab/>
      </w:r>
      <w:r w:rsidRPr="00043046">
        <w:rPr>
          <w:rFonts w:ascii="Georgia" w:hAnsi="Georgia"/>
        </w:rPr>
        <w:t>fax: +36</w:t>
      </w:r>
      <w:r w:rsidR="00740880" w:rsidRPr="00043046">
        <w:rPr>
          <w:rFonts w:ascii="Georgia" w:hAnsi="Georgia"/>
        </w:rPr>
        <w:t>-</w:t>
      </w:r>
      <w:r w:rsidRPr="00043046">
        <w:rPr>
          <w:rFonts w:ascii="Georgia" w:hAnsi="Georgia"/>
        </w:rPr>
        <w:t>1</w:t>
      </w:r>
      <w:r w:rsidR="00740880" w:rsidRPr="00043046">
        <w:rPr>
          <w:rFonts w:ascii="Georgia" w:hAnsi="Georgia"/>
        </w:rPr>
        <w:t>/</w:t>
      </w:r>
      <w:r w:rsidRPr="00043046">
        <w:rPr>
          <w:rFonts w:ascii="Georgia" w:hAnsi="Georgia"/>
        </w:rPr>
        <w:t>441</w:t>
      </w:r>
      <w:r w:rsidR="00740880" w:rsidRPr="00043046">
        <w:rPr>
          <w:rFonts w:ascii="Georgia" w:hAnsi="Georgia"/>
        </w:rPr>
        <w:t>-</w:t>
      </w:r>
      <w:r w:rsidR="00B15C82" w:rsidRPr="00043046">
        <w:rPr>
          <w:rFonts w:ascii="Georgia" w:hAnsi="Georgia"/>
        </w:rPr>
        <w:t>……….</w:t>
      </w:r>
    </w:p>
    <w:p w14:paraId="0EBE032E" w14:textId="770D58B0" w:rsidR="00AE71B2" w:rsidRPr="00043046" w:rsidRDefault="005C339F" w:rsidP="00BB6EE3">
      <w:pPr>
        <w:tabs>
          <w:tab w:val="left" w:pos="540"/>
        </w:tabs>
        <w:ind w:left="1416"/>
        <w:rPr>
          <w:rFonts w:ascii="Georgia" w:hAnsi="Georgia"/>
        </w:rPr>
      </w:pPr>
      <w:proofErr w:type="gramStart"/>
      <w:r w:rsidRPr="00043046">
        <w:rPr>
          <w:rFonts w:ascii="Georgia" w:hAnsi="Georgia"/>
        </w:rPr>
        <w:t>e-mail</w:t>
      </w:r>
      <w:proofErr w:type="gramEnd"/>
      <w:r w:rsidRPr="00043046">
        <w:rPr>
          <w:rFonts w:ascii="Georgia" w:hAnsi="Georgia"/>
        </w:rPr>
        <w:t xml:space="preserve">: </w:t>
      </w:r>
      <w:hyperlink r:id="rId8" w:history="1">
        <w:r w:rsidR="00B15C82" w:rsidRPr="00043046">
          <w:rPr>
            <w:rStyle w:val="Hiperhivatkozs"/>
            <w:rFonts w:ascii="Georgia" w:hAnsi="Georgia"/>
          </w:rPr>
          <w:t>…………………………</w:t>
        </w:r>
      </w:hyperlink>
      <w:r w:rsidR="00740880" w:rsidRPr="00043046">
        <w:rPr>
          <w:rFonts w:ascii="Georgia" w:hAnsi="Georgia"/>
        </w:rPr>
        <w:t xml:space="preserve"> </w:t>
      </w:r>
    </w:p>
    <w:p w14:paraId="5FBEFB79" w14:textId="77777777" w:rsidR="00740880" w:rsidRPr="00043046" w:rsidRDefault="00740880" w:rsidP="00BB6EE3">
      <w:pPr>
        <w:tabs>
          <w:tab w:val="left" w:pos="540"/>
        </w:tabs>
        <w:ind w:left="1416"/>
        <w:rPr>
          <w:rFonts w:ascii="Georgia" w:hAnsi="Georgia"/>
        </w:rPr>
      </w:pPr>
    </w:p>
    <w:p w14:paraId="2A8CB3FC" w14:textId="54C72B80" w:rsidR="00AE71B2" w:rsidRPr="00043046" w:rsidRDefault="00AE71B2" w:rsidP="00BB6EE3">
      <w:pPr>
        <w:tabs>
          <w:tab w:val="left" w:pos="540"/>
        </w:tabs>
        <w:ind w:left="1416"/>
        <w:rPr>
          <w:rFonts w:ascii="Georgia" w:hAnsi="Georgia"/>
        </w:rPr>
      </w:pPr>
      <w:r w:rsidRPr="00043046">
        <w:rPr>
          <w:rFonts w:ascii="Georgia" w:hAnsi="Georgia"/>
        </w:rPr>
        <w:t>Szakmai kérdésekben</w:t>
      </w:r>
      <w:proofErr w:type="gramStart"/>
      <w:r w:rsidRPr="00043046">
        <w:rPr>
          <w:rFonts w:ascii="Georgia" w:hAnsi="Georgia"/>
        </w:rPr>
        <w:t xml:space="preserve">: </w:t>
      </w:r>
      <w:r w:rsidR="00B15C82" w:rsidRPr="00043046">
        <w:rPr>
          <w:rFonts w:ascii="Georgia" w:hAnsi="Georgia"/>
        </w:rPr>
        <w:t>….</w:t>
      </w:r>
      <w:proofErr w:type="gramEnd"/>
      <w:r w:rsidR="00B15C82" w:rsidRPr="00043046">
        <w:rPr>
          <w:rFonts w:ascii="Georgia" w:hAnsi="Georgia"/>
        </w:rPr>
        <w:t>.....................</w:t>
      </w:r>
    </w:p>
    <w:p w14:paraId="7F637F76" w14:textId="47D2406C" w:rsidR="005C339F" w:rsidRPr="00043046" w:rsidRDefault="00740880" w:rsidP="00BB6EE3">
      <w:pPr>
        <w:tabs>
          <w:tab w:val="left" w:pos="540"/>
        </w:tabs>
        <w:ind w:left="1416"/>
        <w:rPr>
          <w:rFonts w:ascii="Georgia" w:hAnsi="Georgia"/>
        </w:rPr>
      </w:pPr>
      <w:proofErr w:type="gramStart"/>
      <w:r w:rsidRPr="00043046">
        <w:rPr>
          <w:rFonts w:ascii="Georgia" w:hAnsi="Georgia"/>
        </w:rPr>
        <w:t>t</w:t>
      </w:r>
      <w:r w:rsidR="00AE71B2" w:rsidRPr="00043046">
        <w:rPr>
          <w:rFonts w:ascii="Georgia" w:hAnsi="Georgia"/>
        </w:rPr>
        <w:t>el</w:t>
      </w:r>
      <w:proofErr w:type="gramEnd"/>
      <w:r w:rsidR="00AE71B2" w:rsidRPr="00043046">
        <w:rPr>
          <w:rFonts w:ascii="Georgia" w:hAnsi="Georgia"/>
        </w:rPr>
        <w:t>: +36</w:t>
      </w:r>
      <w:r w:rsidRPr="00043046">
        <w:rPr>
          <w:rFonts w:ascii="Georgia" w:hAnsi="Georgia"/>
        </w:rPr>
        <w:t>-</w:t>
      </w:r>
      <w:r w:rsidR="00AE71B2" w:rsidRPr="00043046">
        <w:rPr>
          <w:rFonts w:ascii="Georgia" w:hAnsi="Georgia"/>
        </w:rPr>
        <w:t>1</w:t>
      </w:r>
      <w:r w:rsidRPr="00043046">
        <w:rPr>
          <w:rFonts w:ascii="Georgia" w:hAnsi="Georgia"/>
        </w:rPr>
        <w:t>/</w:t>
      </w:r>
      <w:r w:rsidR="00AE71B2" w:rsidRPr="00043046">
        <w:rPr>
          <w:rFonts w:ascii="Georgia" w:hAnsi="Georgia"/>
        </w:rPr>
        <w:t>441-</w:t>
      </w:r>
      <w:r w:rsidR="00B15C82" w:rsidRPr="00043046">
        <w:rPr>
          <w:rFonts w:ascii="Georgia" w:hAnsi="Georgia"/>
        </w:rPr>
        <w:t>…..</w:t>
      </w:r>
    </w:p>
    <w:p w14:paraId="0B6E3498" w14:textId="01F39C57" w:rsidR="00AE71B2" w:rsidRPr="00043046" w:rsidRDefault="005C339F" w:rsidP="00BB6EE3">
      <w:pPr>
        <w:tabs>
          <w:tab w:val="left" w:pos="540"/>
        </w:tabs>
        <w:ind w:left="1416"/>
        <w:rPr>
          <w:rFonts w:ascii="Georgia" w:hAnsi="Georgia"/>
        </w:rPr>
      </w:pPr>
      <w:proofErr w:type="gramStart"/>
      <w:r w:rsidRPr="00043046">
        <w:rPr>
          <w:rFonts w:ascii="Georgia" w:hAnsi="Georgia"/>
        </w:rPr>
        <w:t>e-mail</w:t>
      </w:r>
      <w:proofErr w:type="gramEnd"/>
      <w:r w:rsidRPr="00043046">
        <w:rPr>
          <w:rFonts w:ascii="Georgia" w:hAnsi="Georgia"/>
        </w:rPr>
        <w:t>:</w:t>
      </w:r>
      <w:r w:rsidR="00B15C82" w:rsidRPr="00043046">
        <w:rPr>
          <w:rFonts w:ascii="Georgia" w:hAnsi="Georgia"/>
        </w:rPr>
        <w:t>………..............</w:t>
      </w:r>
    </w:p>
    <w:p w14:paraId="1DE45C60" w14:textId="77777777" w:rsidR="00AE71B2" w:rsidRPr="00043046" w:rsidRDefault="00AE71B2" w:rsidP="00BB6EE3">
      <w:pPr>
        <w:ind w:left="624"/>
        <w:rPr>
          <w:rFonts w:ascii="Georgia" w:hAnsi="Georgia"/>
        </w:rPr>
      </w:pPr>
    </w:p>
    <w:p w14:paraId="5CB88858" w14:textId="77777777" w:rsidR="00AE71B2" w:rsidRPr="00043046" w:rsidRDefault="00AE71B2" w:rsidP="00BB6EE3">
      <w:pPr>
        <w:pStyle w:val="Listaszerbekezds"/>
        <w:numPr>
          <w:ilvl w:val="2"/>
          <w:numId w:val="4"/>
        </w:numPr>
        <w:ind w:left="1418" w:hanging="851"/>
        <w:contextualSpacing w:val="0"/>
        <w:jc w:val="both"/>
        <w:rPr>
          <w:rFonts w:ascii="Georgia" w:hAnsi="Georgia"/>
        </w:rPr>
      </w:pPr>
      <w:r w:rsidRPr="00043046">
        <w:rPr>
          <w:rFonts w:ascii="Georgia" w:hAnsi="Georgia"/>
        </w:rPr>
        <w:t>Az Eladó képviselői</w:t>
      </w:r>
    </w:p>
    <w:p w14:paraId="2E537E06" w14:textId="5EDC45C0" w:rsidR="003D02A7" w:rsidRPr="00043046" w:rsidRDefault="00AE71B2" w:rsidP="00BB6EE3">
      <w:pPr>
        <w:tabs>
          <w:tab w:val="left" w:pos="540"/>
        </w:tabs>
        <w:ind w:left="1416"/>
        <w:rPr>
          <w:rFonts w:ascii="Georgia" w:hAnsi="Georgia"/>
        </w:rPr>
      </w:pPr>
      <w:r w:rsidRPr="00043046">
        <w:rPr>
          <w:rFonts w:ascii="Georgia" w:hAnsi="Georgia"/>
        </w:rPr>
        <w:t>Szerződéses kérdésekben</w:t>
      </w:r>
      <w:proofErr w:type="gramStart"/>
      <w:r w:rsidRPr="00043046">
        <w:rPr>
          <w:rFonts w:ascii="Georgia" w:hAnsi="Georgia"/>
        </w:rPr>
        <w:t>:</w:t>
      </w:r>
      <w:r w:rsidR="003D02A7" w:rsidRPr="00043046">
        <w:rPr>
          <w:rFonts w:ascii="Georgia" w:hAnsi="Georgia"/>
        </w:rPr>
        <w:t xml:space="preserve"> </w:t>
      </w:r>
      <w:r w:rsidR="00546175" w:rsidRPr="00043046">
        <w:rPr>
          <w:rFonts w:ascii="Georgia" w:hAnsi="Georgia"/>
        </w:rPr>
        <w:t>…</w:t>
      </w:r>
      <w:proofErr w:type="gramEnd"/>
      <w:r w:rsidR="00546175" w:rsidRPr="00043046">
        <w:rPr>
          <w:rFonts w:ascii="Georgia" w:hAnsi="Georgia"/>
        </w:rPr>
        <w:t>………………..</w:t>
      </w:r>
    </w:p>
    <w:p w14:paraId="54166ECA" w14:textId="1ABDECB5" w:rsidR="003D02A7" w:rsidRPr="00043046" w:rsidRDefault="00AE71B2" w:rsidP="00BB6EE3">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00546175" w:rsidRPr="00043046">
        <w:rPr>
          <w:rFonts w:ascii="Georgia" w:hAnsi="Georgia"/>
        </w:rPr>
        <w:t>…………………………</w:t>
      </w:r>
      <w:r w:rsidRPr="00043046">
        <w:rPr>
          <w:rFonts w:ascii="Georgia" w:hAnsi="Georgia"/>
        </w:rPr>
        <w:tab/>
        <w:t>fax: +</w:t>
      </w:r>
      <w:r w:rsidR="00546175" w:rsidRPr="00043046">
        <w:rPr>
          <w:rFonts w:ascii="Georgia" w:hAnsi="Georgia"/>
        </w:rPr>
        <w:t>………….……………………..</w:t>
      </w:r>
      <w:r w:rsidR="003D02A7" w:rsidRPr="00043046">
        <w:rPr>
          <w:rFonts w:ascii="Georgia" w:hAnsi="Georgia"/>
        </w:rPr>
        <w:t xml:space="preserve"> </w:t>
      </w:r>
    </w:p>
    <w:p w14:paraId="7BA52793" w14:textId="65E0106E" w:rsidR="00AE71B2" w:rsidRPr="00043046" w:rsidRDefault="003D02A7" w:rsidP="00BB6EE3">
      <w:pPr>
        <w:tabs>
          <w:tab w:val="left" w:pos="540"/>
        </w:tabs>
        <w:ind w:left="1416"/>
        <w:rPr>
          <w:rFonts w:ascii="Georgia" w:hAnsi="Georgia"/>
        </w:rPr>
      </w:pPr>
      <w:proofErr w:type="gramStart"/>
      <w:r w:rsidRPr="00043046">
        <w:rPr>
          <w:rFonts w:ascii="Georgia" w:hAnsi="Georgia"/>
        </w:rPr>
        <w:t>e-mail</w:t>
      </w:r>
      <w:proofErr w:type="gramEnd"/>
      <w:r w:rsidRPr="00043046">
        <w:rPr>
          <w:rFonts w:ascii="Georgia" w:hAnsi="Georgia"/>
        </w:rPr>
        <w:t xml:space="preserve">: </w:t>
      </w:r>
      <w:r w:rsidR="00546175" w:rsidRPr="00043046">
        <w:rPr>
          <w:rFonts w:ascii="Georgia" w:hAnsi="Georgia"/>
        </w:rPr>
        <w:t>…………………………………..</w:t>
      </w:r>
      <w:r w:rsidR="00AE71B2" w:rsidRPr="00043046">
        <w:rPr>
          <w:rFonts w:ascii="Georgia" w:hAnsi="Georgia"/>
        </w:rPr>
        <w:t xml:space="preserve"> </w:t>
      </w:r>
    </w:p>
    <w:p w14:paraId="09EC3DB3" w14:textId="77777777" w:rsidR="00AE71B2" w:rsidRPr="00043046" w:rsidRDefault="00AE71B2" w:rsidP="00BB6EE3">
      <w:pPr>
        <w:tabs>
          <w:tab w:val="left" w:pos="540"/>
        </w:tabs>
        <w:ind w:left="1416"/>
        <w:rPr>
          <w:rFonts w:ascii="Georgia" w:hAnsi="Georgia"/>
        </w:rPr>
      </w:pPr>
    </w:p>
    <w:p w14:paraId="359C13D6" w14:textId="29CC9958" w:rsidR="001238A2" w:rsidRPr="00043046" w:rsidRDefault="00AE71B2" w:rsidP="00BB6EE3">
      <w:pPr>
        <w:tabs>
          <w:tab w:val="left" w:pos="540"/>
        </w:tabs>
        <w:ind w:left="1416"/>
        <w:rPr>
          <w:rFonts w:ascii="Georgia" w:hAnsi="Georgia"/>
        </w:rPr>
      </w:pPr>
      <w:r w:rsidRPr="00043046">
        <w:rPr>
          <w:rFonts w:ascii="Georgia" w:hAnsi="Georgia"/>
        </w:rPr>
        <w:t>Szakmai kérdésekben</w:t>
      </w:r>
      <w:proofErr w:type="gramStart"/>
      <w:r w:rsidR="00546175" w:rsidRPr="00043046">
        <w:rPr>
          <w:rFonts w:ascii="Georgia" w:hAnsi="Georgia"/>
        </w:rPr>
        <w:t>……………………</w:t>
      </w:r>
      <w:proofErr w:type="gramEnd"/>
    </w:p>
    <w:p w14:paraId="286FAFA3" w14:textId="77777777" w:rsidR="00546175" w:rsidRPr="00043046" w:rsidRDefault="00546175" w:rsidP="00BB6EE3">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Pr="00043046">
        <w:rPr>
          <w:rFonts w:ascii="Georgia" w:hAnsi="Georgia"/>
        </w:rPr>
        <w:tab/>
        <w:t xml:space="preserve">fax: +………….…………………….. </w:t>
      </w:r>
    </w:p>
    <w:p w14:paraId="5FB1BC15" w14:textId="77777777" w:rsidR="00546175" w:rsidRPr="00043046" w:rsidRDefault="00546175" w:rsidP="00BB6EE3">
      <w:pPr>
        <w:tabs>
          <w:tab w:val="left" w:pos="540"/>
        </w:tabs>
        <w:ind w:left="1416"/>
        <w:rPr>
          <w:rFonts w:ascii="Georgia" w:hAnsi="Georgia"/>
        </w:rPr>
      </w:pPr>
      <w:proofErr w:type="gramStart"/>
      <w:r w:rsidRPr="00043046">
        <w:rPr>
          <w:rFonts w:ascii="Georgia" w:hAnsi="Georgia"/>
        </w:rPr>
        <w:t>e-mail</w:t>
      </w:r>
      <w:proofErr w:type="gramEnd"/>
      <w:r w:rsidRPr="00043046">
        <w:rPr>
          <w:rFonts w:ascii="Georgia" w:hAnsi="Georgia"/>
        </w:rPr>
        <w:t xml:space="preserve">: ………………………………….. </w:t>
      </w:r>
    </w:p>
    <w:p w14:paraId="292393B8" w14:textId="77777777" w:rsidR="00546175" w:rsidRPr="00043046" w:rsidRDefault="00546175" w:rsidP="00BB6EE3">
      <w:pPr>
        <w:pStyle w:val="Listaszerbekezds"/>
        <w:ind w:left="1276"/>
        <w:contextualSpacing w:val="0"/>
        <w:jc w:val="both"/>
        <w:rPr>
          <w:rFonts w:ascii="Georgia" w:hAnsi="Georgia"/>
        </w:rPr>
      </w:pPr>
    </w:p>
    <w:p w14:paraId="244A2806" w14:textId="7B829B57" w:rsidR="00AE71B2" w:rsidRPr="00043046" w:rsidRDefault="00BB6EE3" w:rsidP="00BB6EE3">
      <w:pPr>
        <w:pStyle w:val="Listaszerbekezds"/>
        <w:ind w:left="1276"/>
        <w:contextualSpacing w:val="0"/>
        <w:jc w:val="both"/>
        <w:rPr>
          <w:rFonts w:ascii="Georgia" w:hAnsi="Georgia"/>
        </w:rPr>
      </w:pPr>
      <w:r>
        <w:rPr>
          <w:rFonts w:ascii="Georgia" w:hAnsi="Georgia"/>
        </w:rPr>
        <w:tab/>
      </w:r>
      <w:r w:rsidR="00AE71B2" w:rsidRPr="00043046">
        <w:rPr>
          <w:rFonts w:ascii="Georgia" w:hAnsi="Georgia"/>
        </w:rPr>
        <w:t>Hibabejelentés:</w:t>
      </w:r>
    </w:p>
    <w:p w14:paraId="4089507D" w14:textId="77777777" w:rsidR="00546175" w:rsidRPr="00043046" w:rsidRDefault="00546175" w:rsidP="00BB6EE3">
      <w:pPr>
        <w:tabs>
          <w:tab w:val="left" w:pos="540"/>
        </w:tabs>
        <w:ind w:left="1416"/>
        <w:rPr>
          <w:rFonts w:ascii="Georgia" w:hAnsi="Georgia"/>
        </w:rPr>
      </w:pPr>
      <w:proofErr w:type="gramStart"/>
      <w:r w:rsidRPr="00043046">
        <w:rPr>
          <w:rFonts w:ascii="Georgia" w:hAnsi="Georgia"/>
        </w:rPr>
        <w:t>tel</w:t>
      </w:r>
      <w:proofErr w:type="gramEnd"/>
      <w:r w:rsidRPr="00043046">
        <w:rPr>
          <w:rFonts w:ascii="Georgia" w:hAnsi="Georgia"/>
        </w:rPr>
        <w:t>: +…………………………</w:t>
      </w:r>
      <w:r w:rsidRPr="00043046">
        <w:rPr>
          <w:rFonts w:ascii="Georgia" w:hAnsi="Georgia"/>
        </w:rPr>
        <w:tab/>
        <w:t xml:space="preserve">fax: +………….…………………….. </w:t>
      </w:r>
    </w:p>
    <w:p w14:paraId="6EE1A399" w14:textId="77777777" w:rsidR="00546175" w:rsidRPr="00043046" w:rsidRDefault="00546175" w:rsidP="00BB6EE3">
      <w:pPr>
        <w:tabs>
          <w:tab w:val="left" w:pos="540"/>
        </w:tabs>
        <w:ind w:left="1416"/>
        <w:rPr>
          <w:rFonts w:ascii="Georgia" w:hAnsi="Georgia"/>
        </w:rPr>
      </w:pPr>
      <w:proofErr w:type="gramStart"/>
      <w:r w:rsidRPr="00043046">
        <w:rPr>
          <w:rFonts w:ascii="Georgia" w:hAnsi="Georgia"/>
        </w:rPr>
        <w:t>e-mail</w:t>
      </w:r>
      <w:proofErr w:type="gramEnd"/>
      <w:r w:rsidRPr="00043046">
        <w:rPr>
          <w:rFonts w:ascii="Georgia" w:hAnsi="Georgia"/>
        </w:rPr>
        <w:t xml:space="preserve">: ………………………………….. </w:t>
      </w:r>
    </w:p>
    <w:p w14:paraId="33F0E6E8" w14:textId="77777777" w:rsidR="00AE71B2" w:rsidRPr="00043046" w:rsidRDefault="00AE71B2" w:rsidP="00BB6EE3">
      <w:pPr>
        <w:ind w:left="360"/>
        <w:rPr>
          <w:rFonts w:ascii="Georgia" w:hAnsi="Georgia"/>
        </w:rPr>
      </w:pPr>
    </w:p>
    <w:p w14:paraId="3BD72E85" w14:textId="17DDE156"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felek képviselői jogosultak és kötelesek megtenni minden</w:t>
      </w:r>
      <w:r w:rsidR="00546175" w:rsidRPr="00043046">
        <w:rPr>
          <w:rFonts w:ascii="Georgia" w:hAnsi="Georgia"/>
        </w:rPr>
        <w:t>,</w:t>
      </w:r>
      <w:r w:rsidRPr="00043046">
        <w:rPr>
          <w:rFonts w:ascii="Georgia" w:hAnsi="Georgia"/>
        </w:rPr>
        <w:t xml:space="preserve"> a szerződés teljesítése érdekében szükséges intézkedést és nyilatkozatot, amely nem ellentétes a jelen szerződésben és annak mellékleteiben foglaltakkal, valamint nem minősül a szerződés módosításának, kiegészítésének. </w:t>
      </w:r>
    </w:p>
    <w:p w14:paraId="49206ECB"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megnevezett személyek illetve adataik változásáról felek haladéktalanul kötelesek egymást írásban értesíteni, amely értesítés nem minősül a Szerződés módosításának.</w:t>
      </w:r>
    </w:p>
    <w:p w14:paraId="7C4750B6" w14:textId="36EC6C25" w:rsidR="00AE71B2"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kijelölt személyek egymás között valamennyi</w:t>
      </w:r>
      <w:r w:rsidR="00612F32" w:rsidRPr="00043046">
        <w:rPr>
          <w:rFonts w:ascii="Georgia" w:hAnsi="Georgia"/>
        </w:rPr>
        <w:t>, a jelen szerződéssel kapcsolatban</w:t>
      </w:r>
      <w:r w:rsidRPr="00043046">
        <w:rPr>
          <w:rFonts w:ascii="Georgia" w:hAnsi="Georgia"/>
        </w:rPr>
        <w:t xml:space="preserve"> közlést, intézkedést és döntést írásban rögzítenek.</w:t>
      </w:r>
    </w:p>
    <w:p w14:paraId="55E94945" w14:textId="5652FBCB" w:rsidR="00342364" w:rsidRPr="00043046" w:rsidRDefault="00342364"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w:t>
      </w:r>
      <w:r w:rsidR="00612F32" w:rsidRPr="00043046">
        <w:rPr>
          <w:rFonts w:ascii="Georgia" w:hAnsi="Georgia"/>
        </w:rPr>
        <w:t xml:space="preserve">Szerződő </w:t>
      </w:r>
      <w:r w:rsidRPr="00043046">
        <w:rPr>
          <w:rFonts w:ascii="Georgia" w:hAnsi="Georgia"/>
        </w:rPr>
        <w:t>Felek a másik félnek szóló értesítéseket, nyilatkozatokat írásban, postai úton ajánlott küldeményként</w:t>
      </w:r>
      <w:r w:rsidR="00612F32" w:rsidRPr="00043046">
        <w:rPr>
          <w:rFonts w:ascii="Georgia" w:hAnsi="Georgia"/>
        </w:rPr>
        <w:t xml:space="preserve">, kézbesítő útján </w:t>
      </w:r>
      <w:r w:rsidRPr="00043046">
        <w:rPr>
          <w:rFonts w:ascii="Georgia" w:hAnsi="Georgia"/>
        </w:rPr>
        <w:t xml:space="preserve">vagy telefaxon </w:t>
      </w:r>
      <w:r w:rsidR="00612F32" w:rsidRPr="00043046">
        <w:rPr>
          <w:rFonts w:ascii="Georgia" w:hAnsi="Georgia"/>
        </w:rPr>
        <w:t>illetve</w:t>
      </w:r>
      <w:r w:rsidRPr="00043046">
        <w:rPr>
          <w:rFonts w:ascii="Georgia" w:hAnsi="Georgia"/>
        </w:rPr>
        <w:t xml:space="preserve"> elektronikus levélben küldik meg. A Szerződéses kérdésekkel és a teljesítéssel kapcsolatos lényeges közléseket nem lehet elektronikus levélben </w:t>
      </w:r>
      <w:r w:rsidR="00612F32" w:rsidRPr="00043046">
        <w:rPr>
          <w:rFonts w:ascii="Georgia" w:hAnsi="Georgia"/>
        </w:rPr>
        <w:t xml:space="preserve">és telefaxon </w:t>
      </w:r>
      <w:r w:rsidRPr="00043046">
        <w:rPr>
          <w:rFonts w:ascii="Georgia" w:hAnsi="Georgia"/>
        </w:rPr>
        <w:t>hatályosan megtenni. E</w:t>
      </w:r>
      <w:r w:rsidR="00612F32" w:rsidRPr="00043046">
        <w:rPr>
          <w:rFonts w:ascii="Georgia" w:hAnsi="Georgia"/>
        </w:rPr>
        <w:t>gyéb tárgyú e</w:t>
      </w:r>
      <w:r w:rsidRPr="00043046">
        <w:rPr>
          <w:rFonts w:ascii="Georgia" w:hAnsi="Georgia"/>
        </w:rPr>
        <w:t>lektronikus levél</w:t>
      </w:r>
      <w:r w:rsidR="00612F32" w:rsidRPr="00043046">
        <w:rPr>
          <w:rFonts w:ascii="Georgia" w:hAnsi="Georgia"/>
        </w:rPr>
        <w:t xml:space="preserve"> és telefax</w:t>
      </w:r>
      <w:r w:rsidRPr="00043046">
        <w:rPr>
          <w:rFonts w:ascii="Georgia" w:hAnsi="Georgia"/>
        </w:rPr>
        <w:t xml:space="preserve"> esetén az átvétel</w:t>
      </w:r>
      <w:r w:rsidR="00612F32" w:rsidRPr="00043046">
        <w:rPr>
          <w:rFonts w:ascii="Georgia" w:hAnsi="Georgia"/>
        </w:rPr>
        <w:t>t vissza kell igazolni.</w:t>
      </w:r>
    </w:p>
    <w:p w14:paraId="71ACAD83" w14:textId="1EBABE8E" w:rsidR="00342364" w:rsidRPr="00043046" w:rsidRDefault="00342364"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postai küldemény a kézbesítés napján, a telefax üzenet pedig az adási nyugtán feltüntetett időpontban minősül kézbesítettnek. A küldeményt elektronikus levélben feladott nyilatkozat esetén </w:t>
      </w:r>
      <w:r w:rsidR="003E3C57" w:rsidRPr="00043046">
        <w:rPr>
          <w:rFonts w:ascii="Georgia" w:hAnsi="Georgia"/>
        </w:rPr>
        <w:t xml:space="preserve">a visszaigazolás időpontjában, annak hiányában </w:t>
      </w:r>
      <w:r w:rsidRPr="00043046">
        <w:rPr>
          <w:rFonts w:ascii="Georgia" w:hAnsi="Georgia"/>
        </w:rPr>
        <w:t>a meg</w:t>
      </w:r>
      <w:r w:rsidR="003E3C57" w:rsidRPr="00043046">
        <w:rPr>
          <w:rFonts w:ascii="Georgia" w:hAnsi="Georgia"/>
        </w:rPr>
        <w:t xml:space="preserve">küldést </w:t>
      </w:r>
      <w:r w:rsidRPr="00043046">
        <w:rPr>
          <w:rFonts w:ascii="Georgia" w:hAnsi="Georgia"/>
        </w:rPr>
        <w:t>követő első munkanapon, személyes átadás esetén azonnal kézbesítettnek kell tekinteni.</w:t>
      </w:r>
    </w:p>
    <w:p w14:paraId="56F056B1" w14:textId="77777777" w:rsidR="00AE71B2" w:rsidRPr="00043046" w:rsidRDefault="00AE71B2" w:rsidP="00BB6EE3">
      <w:pPr>
        <w:suppressAutoHyphens/>
        <w:jc w:val="both"/>
        <w:rPr>
          <w:rFonts w:ascii="Georgia" w:hAnsi="Georgia"/>
        </w:rPr>
      </w:pPr>
    </w:p>
    <w:p w14:paraId="21A6BC17" w14:textId="3325803B" w:rsidR="00AE71B2" w:rsidRPr="00043046" w:rsidRDefault="008429E1" w:rsidP="00BB6EE3">
      <w:pPr>
        <w:numPr>
          <w:ilvl w:val="0"/>
          <w:numId w:val="4"/>
        </w:numPr>
        <w:spacing w:before="240" w:after="120"/>
        <w:ind w:left="567" w:hanging="567"/>
        <w:jc w:val="both"/>
        <w:rPr>
          <w:rFonts w:ascii="Georgia" w:hAnsi="Georgia"/>
          <w:b/>
          <w:bCs/>
        </w:rPr>
      </w:pPr>
      <w:r w:rsidRPr="00043046">
        <w:rPr>
          <w:rFonts w:ascii="Georgia" w:hAnsi="Georgia"/>
          <w:b/>
          <w:bCs/>
        </w:rPr>
        <w:t>A szerződés teljesítésére vonatkozó e</w:t>
      </w:r>
      <w:r w:rsidR="00AE71B2" w:rsidRPr="00043046">
        <w:rPr>
          <w:rFonts w:ascii="Georgia" w:hAnsi="Georgia"/>
          <w:b/>
          <w:bCs/>
        </w:rPr>
        <w:t>gyéb megállapodások</w:t>
      </w:r>
    </w:p>
    <w:p w14:paraId="3B433DF2" w14:textId="03D9F13C" w:rsidR="003603AA" w:rsidRPr="00043046" w:rsidRDefault="003603AA" w:rsidP="00BB6EE3">
      <w:pPr>
        <w:pStyle w:val="Listaszerbekezds"/>
        <w:numPr>
          <w:ilvl w:val="1"/>
          <w:numId w:val="4"/>
        </w:numPr>
        <w:ind w:left="1276" w:hanging="715"/>
        <w:contextualSpacing w:val="0"/>
        <w:jc w:val="both"/>
        <w:rPr>
          <w:rFonts w:ascii="Georgia" w:hAnsi="Georgia"/>
        </w:rPr>
      </w:pPr>
      <w:r w:rsidRPr="00043046">
        <w:rPr>
          <w:rFonts w:ascii="Georgia" w:hAnsi="Georgia"/>
        </w:rPr>
        <w:t>Az átadás-átvétel, teljesítés helyére való szállítás, telepítés, beüzemelés és a karbantartási feladatok vonatkozásában a Felek rögzítik, hogy a Vevő használatában lévő ingatlanok területén a közlekedő útvonal és a munkavégzés helyszínének teljes körű védelméről valamint tisztántartásáról való gondoskodás az Eladó feladata.</w:t>
      </w:r>
    </w:p>
    <w:p w14:paraId="1DAC4867" w14:textId="7B11012D" w:rsidR="003603AA" w:rsidRPr="00043046" w:rsidRDefault="003603A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felelős a teljesítésben közreműködők és a helyszínen tartózkodó személyek testi épségével, egészségével, életével, valamint a Vevő vagyonával kapcsolatban általa illetve alvállalkozói, közreműködői által okozott károkért, továbbá az érvényes magyar munkavédelmi-, tűzrendészeti és környezetvédelmi hatósági előírások betartásáért. </w:t>
      </w:r>
    </w:p>
    <w:p w14:paraId="20D2F7CF" w14:textId="69F95591"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kötelezettsége a berendezések telepítéséhez, üzembe helyezéséhez</w:t>
      </w:r>
      <w:r w:rsidR="002C126D" w:rsidRPr="00043046">
        <w:rPr>
          <w:rFonts w:ascii="Georgia" w:hAnsi="Georgia"/>
        </w:rPr>
        <w:t xml:space="preserve"> illetv</w:t>
      </w:r>
      <w:r w:rsidR="008F7923" w:rsidRPr="00043046">
        <w:rPr>
          <w:rFonts w:ascii="Georgia" w:hAnsi="Georgia"/>
        </w:rPr>
        <w:t>e karbantartásához, javításához</w:t>
      </w:r>
      <w:r w:rsidRPr="00043046">
        <w:rPr>
          <w:rFonts w:ascii="Georgia" w:hAnsi="Georgia"/>
        </w:rPr>
        <w:t xml:space="preserve"> szükséges munkaterület átvételének időpontjától, a munkavégzés teljes időtartama alatt, a munkavédelem megszervezése, az egészségvédő-, óvó rendszabályok, valamint az </w:t>
      </w:r>
      <w:r w:rsidR="000D1D1B" w:rsidRPr="00043046">
        <w:rPr>
          <w:rFonts w:ascii="Georgia" w:hAnsi="Georgia"/>
        </w:rPr>
        <w:t>Országgyűlés Hivatal</w:t>
      </w:r>
      <w:r w:rsidRPr="00043046">
        <w:rPr>
          <w:rFonts w:ascii="Georgia" w:hAnsi="Georgia"/>
        </w:rPr>
        <w:t>a</w:t>
      </w:r>
      <w:r w:rsidR="000D1D1B" w:rsidRPr="00043046">
        <w:rPr>
          <w:rFonts w:ascii="Georgia" w:hAnsi="Georgia"/>
        </w:rPr>
        <w:t xml:space="preserve"> által használt épületekben</w:t>
      </w:r>
      <w:r w:rsidRPr="00043046">
        <w:rPr>
          <w:rFonts w:ascii="Georgia" w:hAnsi="Georgia"/>
        </w:rPr>
        <w:t xml:space="preserve"> érvényes, </w:t>
      </w:r>
      <w:r w:rsidR="00205603" w:rsidRPr="00043046">
        <w:rPr>
          <w:rFonts w:ascii="Georgia" w:hAnsi="Georgia"/>
        </w:rPr>
        <w:t>–</w:t>
      </w:r>
      <w:r w:rsidRPr="00043046">
        <w:rPr>
          <w:rFonts w:ascii="Georgia" w:hAnsi="Georgia"/>
        </w:rPr>
        <w:t xml:space="preserve"> a jele</w:t>
      </w:r>
      <w:r w:rsidR="00205603" w:rsidRPr="00043046">
        <w:rPr>
          <w:rFonts w:ascii="Georgia" w:hAnsi="Georgia"/>
        </w:rPr>
        <w:t xml:space="preserve">n szerződés </w:t>
      </w:r>
      <w:r w:rsidR="00A77257" w:rsidRPr="00043046">
        <w:rPr>
          <w:rFonts w:ascii="Georgia" w:hAnsi="Georgia"/>
        </w:rPr>
        <w:t>6</w:t>
      </w:r>
      <w:r w:rsidR="008F7923" w:rsidRPr="00043046">
        <w:rPr>
          <w:rFonts w:ascii="Georgia" w:hAnsi="Georgia"/>
        </w:rPr>
        <w:t xml:space="preserve">. számú </w:t>
      </w:r>
      <w:r w:rsidR="00205603" w:rsidRPr="00043046">
        <w:rPr>
          <w:rFonts w:ascii="Georgia" w:hAnsi="Georgia"/>
        </w:rPr>
        <w:t>mellékletét képező –</w:t>
      </w:r>
      <w:r w:rsidRPr="00043046">
        <w:rPr>
          <w:rFonts w:ascii="Georgia" w:hAnsi="Georgia"/>
        </w:rPr>
        <w:t xml:space="preserve"> </w:t>
      </w:r>
      <w:r w:rsidR="000D1D1B" w:rsidRPr="00043046">
        <w:rPr>
          <w:rFonts w:ascii="Georgia" w:hAnsi="Georgia"/>
        </w:rPr>
        <w:t>területén munkát végző külső gazdálkodó szervezetre, vállalkozóra, illetve ezek dolgozóira vonatkozó munkavédelmi, tűzvédelmi és munkarendi előírások</w:t>
      </w:r>
      <w:r w:rsidRPr="00043046">
        <w:rPr>
          <w:rFonts w:ascii="Georgia" w:hAnsi="Georgia"/>
        </w:rPr>
        <w:t xml:space="preserve"> rendszabályok betartása.</w:t>
      </w:r>
    </w:p>
    <w:p w14:paraId="58798D1D" w14:textId="30F45AAF"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kötelezettséget vállal arra, hogy </w:t>
      </w:r>
      <w:r w:rsidR="00E4250E" w:rsidRPr="00043046">
        <w:rPr>
          <w:rFonts w:ascii="Georgia" w:hAnsi="Georgia"/>
        </w:rPr>
        <w:t xml:space="preserve">az alkatrészellátást </w:t>
      </w:r>
      <w:r w:rsidRPr="00043046">
        <w:rPr>
          <w:rFonts w:ascii="Georgia" w:hAnsi="Georgia"/>
        </w:rPr>
        <w:t>az átadás-átvételtől számított 8 évig biztosítja.</w:t>
      </w:r>
    </w:p>
    <w:p w14:paraId="4A27699D"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felelős a teljesítéshez szükséges számú és szaktudású szakember és műszaki felszereltség rendelkezésre állásáért, továbbá a teljesítésben </w:t>
      </w:r>
      <w:r w:rsidRPr="00043046">
        <w:rPr>
          <w:rFonts w:ascii="Georgia" w:hAnsi="Georgia"/>
        </w:rPr>
        <w:lastRenderedPageBreak/>
        <w:t>közreműködő személyek testi épségével, egészségével, életével valamint a Vevő vagyonával kapcsolatban általa okozott károkért, továbbá az érvényes magyar jogszabályok, hatósági előírások betartásáért.</w:t>
      </w:r>
    </w:p>
    <w:p w14:paraId="05F3ACBA" w14:textId="021FA336" w:rsidR="000E3C6A" w:rsidRPr="00043046" w:rsidRDefault="000E3C6A"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kijelenti, hogy az alkalmassága igazolása során bemutatott, a szerződés teljesítésben személyesen közreműködő, a szállítandó berendezés gyártója által szervezett képzésben igazoltan részt vett szakemberek a következők:</w:t>
      </w:r>
    </w:p>
    <w:p w14:paraId="67675473" w14:textId="77777777" w:rsidR="000E3C6A" w:rsidRPr="00043046" w:rsidRDefault="000E3C6A" w:rsidP="00BB6EE3">
      <w:pPr>
        <w:pStyle w:val="Listaszerbekezds"/>
        <w:ind w:left="1276"/>
        <w:contextualSpacing w:val="0"/>
        <w:jc w:val="both"/>
        <w:rPr>
          <w:rFonts w:ascii="Georgia" w:hAnsi="Georgia"/>
        </w:rPr>
      </w:pPr>
    </w:p>
    <w:tbl>
      <w:tblPr>
        <w:tblStyle w:val="Rcsostblzat"/>
        <w:tblW w:w="0" w:type="auto"/>
        <w:tblInd w:w="1276" w:type="dxa"/>
        <w:tblLook w:val="04A0" w:firstRow="1" w:lastRow="0" w:firstColumn="1" w:lastColumn="0" w:noHBand="0" w:noVBand="1"/>
      </w:tblPr>
      <w:tblGrid>
        <w:gridCol w:w="1900"/>
        <w:gridCol w:w="2150"/>
        <w:gridCol w:w="1822"/>
        <w:gridCol w:w="1914"/>
      </w:tblGrid>
      <w:tr w:rsidR="00ED213C" w:rsidRPr="00043046" w14:paraId="75B324D3" w14:textId="77777777" w:rsidTr="00ED213C">
        <w:tc>
          <w:tcPr>
            <w:tcW w:w="1900" w:type="dxa"/>
          </w:tcPr>
          <w:p w14:paraId="1792EF2B" w14:textId="77777777" w:rsidR="00ED213C" w:rsidRPr="00043046" w:rsidRDefault="00ED213C" w:rsidP="00BB6EE3">
            <w:pPr>
              <w:pStyle w:val="Listaszerbekezds"/>
              <w:ind w:left="0"/>
              <w:contextualSpacing w:val="0"/>
              <w:jc w:val="center"/>
              <w:rPr>
                <w:rFonts w:ascii="Georgia" w:hAnsi="Georgia"/>
              </w:rPr>
            </w:pPr>
          </w:p>
        </w:tc>
        <w:tc>
          <w:tcPr>
            <w:tcW w:w="2150" w:type="dxa"/>
          </w:tcPr>
          <w:p w14:paraId="4D3D41A7" w14:textId="3DB65977" w:rsidR="00ED213C" w:rsidRPr="00043046" w:rsidRDefault="00ED213C" w:rsidP="00BB6EE3">
            <w:pPr>
              <w:pStyle w:val="Listaszerbekezds"/>
              <w:ind w:left="0"/>
              <w:contextualSpacing w:val="0"/>
              <w:jc w:val="center"/>
              <w:rPr>
                <w:rFonts w:ascii="Georgia" w:hAnsi="Georgia"/>
              </w:rPr>
            </w:pPr>
            <w:r w:rsidRPr="00043046">
              <w:rPr>
                <w:rFonts w:ascii="Georgia" w:hAnsi="Georgia"/>
              </w:rPr>
              <w:t>Gyártó</w:t>
            </w:r>
          </w:p>
        </w:tc>
        <w:tc>
          <w:tcPr>
            <w:tcW w:w="1822" w:type="dxa"/>
          </w:tcPr>
          <w:p w14:paraId="2FA99D3E" w14:textId="730F7DCF" w:rsidR="00ED213C" w:rsidRPr="00043046" w:rsidRDefault="00ED213C" w:rsidP="00BB6EE3">
            <w:pPr>
              <w:pStyle w:val="Listaszerbekezds"/>
              <w:ind w:left="0"/>
              <w:contextualSpacing w:val="0"/>
              <w:jc w:val="center"/>
              <w:rPr>
                <w:rFonts w:ascii="Georgia" w:hAnsi="Georgia"/>
              </w:rPr>
            </w:pPr>
            <w:r w:rsidRPr="00043046">
              <w:rPr>
                <w:rFonts w:ascii="Georgia" w:hAnsi="Georgia"/>
              </w:rPr>
              <w:t>berendezés típusa / típuscsaládja</w:t>
            </w:r>
          </w:p>
        </w:tc>
        <w:tc>
          <w:tcPr>
            <w:tcW w:w="1914" w:type="dxa"/>
          </w:tcPr>
          <w:p w14:paraId="420C8766" w14:textId="030D48AC" w:rsidR="00ED213C" w:rsidRPr="00043046" w:rsidRDefault="00ED213C" w:rsidP="00BB6EE3">
            <w:pPr>
              <w:pStyle w:val="Listaszerbekezds"/>
              <w:ind w:left="0"/>
              <w:contextualSpacing w:val="0"/>
              <w:jc w:val="center"/>
              <w:rPr>
                <w:rFonts w:ascii="Georgia" w:hAnsi="Georgia"/>
              </w:rPr>
            </w:pPr>
            <w:r w:rsidRPr="00043046">
              <w:rPr>
                <w:rFonts w:ascii="Georgia" w:hAnsi="Georgia"/>
              </w:rPr>
              <w:t>Szakember neve</w:t>
            </w:r>
          </w:p>
        </w:tc>
      </w:tr>
      <w:tr w:rsidR="00ED213C" w:rsidRPr="00043046" w14:paraId="1F38007C" w14:textId="77777777" w:rsidTr="00ED213C">
        <w:tc>
          <w:tcPr>
            <w:tcW w:w="1900" w:type="dxa"/>
          </w:tcPr>
          <w:p w14:paraId="16F4A184" w14:textId="516D4A13" w:rsidR="00ED213C" w:rsidRPr="00043046" w:rsidRDefault="00ED213C" w:rsidP="00BB6EE3">
            <w:pPr>
              <w:pStyle w:val="Listaszerbekezds"/>
              <w:ind w:left="0"/>
              <w:contextualSpacing w:val="0"/>
              <w:jc w:val="both"/>
              <w:rPr>
                <w:rFonts w:ascii="Georgia" w:hAnsi="Georgia"/>
              </w:rPr>
            </w:pPr>
            <w:r w:rsidRPr="00043046">
              <w:rPr>
                <w:rFonts w:ascii="Georgia" w:hAnsi="Georgia"/>
              </w:rPr>
              <w:t>Csomagvizsgáló</w:t>
            </w:r>
          </w:p>
        </w:tc>
        <w:tc>
          <w:tcPr>
            <w:tcW w:w="2150" w:type="dxa"/>
          </w:tcPr>
          <w:p w14:paraId="7498AB82" w14:textId="68BF97F6" w:rsidR="00ED213C" w:rsidRPr="00043046" w:rsidRDefault="00ED213C" w:rsidP="00BB6EE3">
            <w:pPr>
              <w:pStyle w:val="Listaszerbekezds"/>
              <w:ind w:left="0"/>
              <w:contextualSpacing w:val="0"/>
              <w:jc w:val="both"/>
              <w:rPr>
                <w:rFonts w:ascii="Georgia" w:hAnsi="Georgia"/>
              </w:rPr>
            </w:pPr>
          </w:p>
        </w:tc>
        <w:tc>
          <w:tcPr>
            <w:tcW w:w="1822" w:type="dxa"/>
          </w:tcPr>
          <w:p w14:paraId="7FCD5CE9" w14:textId="39FA66F2" w:rsidR="00ED213C" w:rsidRPr="00043046" w:rsidRDefault="00ED213C" w:rsidP="00BB6EE3">
            <w:pPr>
              <w:pStyle w:val="Listaszerbekezds"/>
              <w:ind w:left="0"/>
              <w:contextualSpacing w:val="0"/>
              <w:jc w:val="both"/>
              <w:rPr>
                <w:rFonts w:ascii="Georgia" w:hAnsi="Georgia"/>
              </w:rPr>
            </w:pPr>
          </w:p>
        </w:tc>
        <w:tc>
          <w:tcPr>
            <w:tcW w:w="1914" w:type="dxa"/>
          </w:tcPr>
          <w:p w14:paraId="1FF899FB" w14:textId="19021431" w:rsidR="00ED213C" w:rsidRPr="00043046" w:rsidRDefault="00ED213C" w:rsidP="00BB6EE3">
            <w:pPr>
              <w:pStyle w:val="Listaszerbekezds"/>
              <w:ind w:left="0"/>
              <w:contextualSpacing w:val="0"/>
              <w:jc w:val="both"/>
              <w:rPr>
                <w:rFonts w:ascii="Georgia" w:hAnsi="Georgia"/>
              </w:rPr>
            </w:pPr>
          </w:p>
        </w:tc>
      </w:tr>
      <w:tr w:rsidR="00ED213C" w:rsidRPr="00043046" w14:paraId="70B3E87D" w14:textId="77777777" w:rsidTr="00ED213C">
        <w:tc>
          <w:tcPr>
            <w:tcW w:w="1900" w:type="dxa"/>
          </w:tcPr>
          <w:p w14:paraId="07F8E730" w14:textId="1D595CAF" w:rsidR="00ED213C" w:rsidRPr="00043046" w:rsidRDefault="00ED213C" w:rsidP="00BB6EE3">
            <w:pPr>
              <w:pStyle w:val="Listaszerbekezds"/>
              <w:ind w:left="0"/>
              <w:contextualSpacing w:val="0"/>
              <w:jc w:val="both"/>
              <w:rPr>
                <w:rFonts w:ascii="Georgia" w:hAnsi="Georgia"/>
              </w:rPr>
            </w:pPr>
            <w:r w:rsidRPr="00043046">
              <w:rPr>
                <w:rFonts w:ascii="Georgia" w:hAnsi="Georgia"/>
              </w:rPr>
              <w:t>a kombinált keresőkapu</w:t>
            </w:r>
          </w:p>
        </w:tc>
        <w:tc>
          <w:tcPr>
            <w:tcW w:w="2150" w:type="dxa"/>
          </w:tcPr>
          <w:p w14:paraId="427767C5" w14:textId="08456DE2" w:rsidR="00ED213C" w:rsidRPr="00043046" w:rsidRDefault="00ED213C" w:rsidP="00BB6EE3">
            <w:pPr>
              <w:pStyle w:val="Listaszerbekezds"/>
              <w:ind w:left="0"/>
              <w:contextualSpacing w:val="0"/>
              <w:jc w:val="both"/>
              <w:rPr>
                <w:rFonts w:ascii="Georgia" w:hAnsi="Georgia"/>
              </w:rPr>
            </w:pPr>
          </w:p>
        </w:tc>
        <w:tc>
          <w:tcPr>
            <w:tcW w:w="1822" w:type="dxa"/>
          </w:tcPr>
          <w:p w14:paraId="30977EB9" w14:textId="77777777" w:rsidR="00ED213C" w:rsidRPr="00043046" w:rsidRDefault="00ED213C" w:rsidP="00BB6EE3">
            <w:pPr>
              <w:pStyle w:val="Listaszerbekezds"/>
              <w:ind w:left="0"/>
              <w:contextualSpacing w:val="0"/>
              <w:jc w:val="both"/>
              <w:rPr>
                <w:rFonts w:ascii="Georgia" w:hAnsi="Georgia"/>
              </w:rPr>
            </w:pPr>
          </w:p>
        </w:tc>
        <w:tc>
          <w:tcPr>
            <w:tcW w:w="1914" w:type="dxa"/>
          </w:tcPr>
          <w:p w14:paraId="79D4B86B" w14:textId="047250EE" w:rsidR="00ED213C" w:rsidRPr="00043046" w:rsidRDefault="00ED213C" w:rsidP="00BB6EE3">
            <w:pPr>
              <w:pStyle w:val="Listaszerbekezds"/>
              <w:ind w:left="0"/>
              <w:contextualSpacing w:val="0"/>
              <w:jc w:val="both"/>
              <w:rPr>
                <w:rFonts w:ascii="Georgia" w:hAnsi="Georgia"/>
              </w:rPr>
            </w:pPr>
          </w:p>
        </w:tc>
      </w:tr>
    </w:tbl>
    <w:p w14:paraId="77C9C93B" w14:textId="77777777" w:rsidR="00ED213C" w:rsidRPr="00043046" w:rsidRDefault="00ED213C" w:rsidP="00BB6EE3">
      <w:pPr>
        <w:rPr>
          <w:rFonts w:ascii="Georgia" w:hAnsi="Georgia"/>
        </w:rPr>
      </w:pPr>
    </w:p>
    <w:tbl>
      <w:tblPr>
        <w:tblStyle w:val="Rcsostblzat"/>
        <w:tblW w:w="0" w:type="auto"/>
        <w:tblInd w:w="1276" w:type="dxa"/>
        <w:tblLook w:val="04A0" w:firstRow="1" w:lastRow="0" w:firstColumn="1" w:lastColumn="0" w:noHBand="0" w:noVBand="1"/>
      </w:tblPr>
      <w:tblGrid>
        <w:gridCol w:w="5872"/>
        <w:gridCol w:w="1914"/>
      </w:tblGrid>
      <w:tr w:rsidR="00ED213C" w:rsidRPr="00043046" w14:paraId="1B4330B3" w14:textId="77777777" w:rsidTr="006D3552">
        <w:tc>
          <w:tcPr>
            <w:tcW w:w="5872" w:type="dxa"/>
          </w:tcPr>
          <w:p w14:paraId="7C90B5D1" w14:textId="30D082F9" w:rsidR="00ED213C" w:rsidRPr="00043046" w:rsidRDefault="00ED213C" w:rsidP="00BB6EE3">
            <w:pPr>
              <w:pStyle w:val="Listaszerbekezds"/>
              <w:ind w:left="0"/>
              <w:contextualSpacing w:val="0"/>
              <w:jc w:val="both"/>
              <w:rPr>
                <w:rFonts w:ascii="Georgia" w:hAnsi="Georgia"/>
              </w:rPr>
            </w:pPr>
            <w:r w:rsidRPr="00043046">
              <w:rPr>
                <w:rFonts w:ascii="Georgia" w:hAnsi="Georgia"/>
              </w:rPr>
              <w:t>Bővített sugárvédelmi végzettséggel rendelkező szakember:</w:t>
            </w:r>
          </w:p>
        </w:tc>
        <w:tc>
          <w:tcPr>
            <w:tcW w:w="1914" w:type="dxa"/>
          </w:tcPr>
          <w:p w14:paraId="11A8FEC9" w14:textId="3EE544E4" w:rsidR="00ED213C" w:rsidRPr="00043046" w:rsidRDefault="00ED213C" w:rsidP="00BB6EE3">
            <w:pPr>
              <w:pStyle w:val="Listaszerbekezds"/>
              <w:ind w:left="0"/>
              <w:contextualSpacing w:val="0"/>
              <w:jc w:val="both"/>
              <w:rPr>
                <w:rFonts w:ascii="Georgia" w:hAnsi="Georgia"/>
              </w:rPr>
            </w:pPr>
          </w:p>
        </w:tc>
      </w:tr>
    </w:tbl>
    <w:p w14:paraId="55980863" w14:textId="77777777" w:rsidR="007378DA" w:rsidRPr="00043046" w:rsidRDefault="007378DA" w:rsidP="00BB6EE3">
      <w:pPr>
        <w:pStyle w:val="Listaszerbekezds"/>
        <w:ind w:left="1276"/>
        <w:contextualSpacing w:val="0"/>
        <w:jc w:val="both"/>
        <w:rPr>
          <w:rFonts w:ascii="Georgia" w:hAnsi="Georgia"/>
        </w:rPr>
      </w:pPr>
    </w:p>
    <w:p w14:paraId="6E76E9FB" w14:textId="77777777" w:rsidR="007E4EBF" w:rsidRPr="00043046" w:rsidRDefault="007E4EBF" w:rsidP="00BB6EE3">
      <w:pPr>
        <w:pStyle w:val="Listaszerbekezds"/>
        <w:ind w:left="1276"/>
        <w:contextualSpacing w:val="0"/>
        <w:jc w:val="both"/>
        <w:rPr>
          <w:rFonts w:ascii="Georgia" w:hAnsi="Georgia"/>
        </w:rPr>
      </w:pPr>
      <w:r w:rsidRPr="00043046">
        <w:rPr>
          <w:rFonts w:ascii="Georgia" w:hAnsi="Georgia"/>
        </w:rPr>
        <w:t>(A nyertes ajánlat alapján kerül kitöltésre.)</w:t>
      </w:r>
    </w:p>
    <w:p w14:paraId="5794470F" w14:textId="77777777" w:rsidR="007E4EBF" w:rsidRPr="00043046" w:rsidRDefault="007E4EBF" w:rsidP="00BB6EE3">
      <w:pPr>
        <w:pStyle w:val="Listaszerbekezds"/>
        <w:ind w:left="1276"/>
        <w:contextualSpacing w:val="0"/>
        <w:jc w:val="both"/>
        <w:rPr>
          <w:rFonts w:ascii="Georgia" w:hAnsi="Georgia"/>
        </w:rPr>
      </w:pPr>
    </w:p>
    <w:p w14:paraId="4DAB376E" w14:textId="70C884A2" w:rsidR="00441CF1" w:rsidRPr="00043046" w:rsidRDefault="00441CF1" w:rsidP="00BB6EE3">
      <w:pPr>
        <w:pStyle w:val="Listaszerbekezds"/>
        <w:numPr>
          <w:ilvl w:val="1"/>
          <w:numId w:val="4"/>
        </w:numPr>
        <w:ind w:left="1276" w:hanging="715"/>
        <w:contextualSpacing w:val="0"/>
        <w:jc w:val="both"/>
        <w:rPr>
          <w:rFonts w:ascii="Georgia" w:hAnsi="Georgia"/>
        </w:rPr>
      </w:pPr>
      <w:bookmarkStart w:id="5" w:name="_GoBack"/>
      <w:r w:rsidRPr="00043046">
        <w:rPr>
          <w:rFonts w:ascii="Georgia" w:hAnsi="Georgia"/>
        </w:rPr>
        <w:t xml:space="preserve">Az Eladó kijelenti, </w:t>
      </w:r>
      <w:proofErr w:type="gramStart"/>
      <w:r w:rsidRPr="00043046">
        <w:rPr>
          <w:rFonts w:ascii="Georgia" w:hAnsi="Georgia"/>
        </w:rPr>
        <w:t>hogy …</w:t>
      </w:r>
      <w:proofErr w:type="gramEnd"/>
      <w:r w:rsidRPr="00043046">
        <w:rPr>
          <w:rFonts w:ascii="Georgia" w:hAnsi="Georgia"/>
        </w:rPr>
        <w:t xml:space="preserve"> db, a sugárzásmérés ellenőrzéséhez szükséges, ……………………. érvényességű hitelesítéssel rendelkező sugármérő a szerződéskötéskor igénybe vehető a teljesítéséhez, továbbá kötelezettséget vállal arra, hogy a szerződés időtartama alatt folyamatosan rendelkezésre fog állni legalább 1 db érvényes hitelesítésű sugármérő.</w:t>
      </w:r>
    </w:p>
    <w:bookmarkEnd w:id="5"/>
    <w:p w14:paraId="5690AA2A" w14:textId="666BFB4B" w:rsidR="007E4EBF" w:rsidRPr="00043046" w:rsidRDefault="007E4EBF" w:rsidP="00BB6EE3">
      <w:pPr>
        <w:pStyle w:val="Listaszerbekezds"/>
        <w:ind w:left="360"/>
        <w:contextualSpacing w:val="0"/>
        <w:jc w:val="both"/>
        <w:rPr>
          <w:rFonts w:ascii="Georgia" w:hAnsi="Georgia"/>
        </w:rPr>
      </w:pPr>
      <w:r w:rsidRPr="00043046">
        <w:rPr>
          <w:rFonts w:ascii="Georgia" w:hAnsi="Georgia"/>
        </w:rPr>
        <w:tab/>
      </w:r>
      <w:r w:rsidRPr="00043046">
        <w:rPr>
          <w:rFonts w:ascii="Georgia" w:hAnsi="Georgia"/>
        </w:rPr>
        <w:tab/>
        <w:t>(A nyertes ajánlat alapján kerül kitöltésre.)</w:t>
      </w:r>
    </w:p>
    <w:p w14:paraId="34EBD680" w14:textId="77777777" w:rsidR="007E4EBF" w:rsidRPr="00043046" w:rsidRDefault="007E4EBF" w:rsidP="00BB6EE3">
      <w:pPr>
        <w:pStyle w:val="Listaszerbekezds"/>
        <w:ind w:left="1276"/>
        <w:contextualSpacing w:val="0"/>
        <w:jc w:val="both"/>
        <w:rPr>
          <w:rFonts w:ascii="Georgia" w:hAnsi="Georgia"/>
        </w:rPr>
      </w:pPr>
    </w:p>
    <w:p w14:paraId="634548FF" w14:textId="631B69CD" w:rsidR="007378DA" w:rsidRPr="00043046" w:rsidRDefault="007378D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szerződés teljesítése során kapacitás igénybevételére nem kerül sor. </w:t>
      </w:r>
    </w:p>
    <w:p w14:paraId="740E5758" w14:textId="0B021C2E" w:rsidR="007378DA" w:rsidRPr="00043046" w:rsidRDefault="007378DA" w:rsidP="00BB6EE3">
      <w:pPr>
        <w:pStyle w:val="Listaszerbekezds"/>
        <w:ind w:left="1276" w:hanging="709"/>
        <w:jc w:val="both"/>
        <w:rPr>
          <w:rFonts w:ascii="Georgia" w:hAnsi="Georgia"/>
        </w:rPr>
      </w:pPr>
      <w:r w:rsidRPr="00043046">
        <w:rPr>
          <w:rFonts w:ascii="Georgia" w:hAnsi="Georgia"/>
        </w:rPr>
        <w:tab/>
      </w:r>
      <w:proofErr w:type="gramStart"/>
      <w:r w:rsidRPr="00043046">
        <w:rPr>
          <w:rFonts w:ascii="Georgia" w:hAnsi="Georgia"/>
        </w:rPr>
        <w:t>vagy</w:t>
      </w:r>
      <w:proofErr w:type="gramEnd"/>
      <w:r w:rsidRPr="00043046">
        <w:rPr>
          <w:rFonts w:ascii="Georgia" w:hAnsi="Georgia"/>
        </w:rPr>
        <w:t>: A szerződés teljesítéshez a következő vállalkozás nyújt kapacitást:</w:t>
      </w:r>
      <w:r w:rsidR="00E4250E" w:rsidRPr="00043046">
        <w:rPr>
          <w:rFonts w:ascii="Georgia" w:hAnsi="Georgia"/>
        </w:rPr>
        <w:t xml:space="preserve"> ……………………………………………………….</w:t>
      </w:r>
    </w:p>
    <w:p w14:paraId="4157FF9F" w14:textId="66076562" w:rsidR="007378DA" w:rsidRPr="00043046" w:rsidRDefault="007378DA" w:rsidP="00BB6EE3">
      <w:pPr>
        <w:pStyle w:val="Listaszerbekezds"/>
        <w:ind w:left="1276"/>
        <w:contextualSpacing w:val="0"/>
        <w:jc w:val="both"/>
        <w:rPr>
          <w:rFonts w:ascii="Georgia" w:hAnsi="Georgia"/>
        </w:rPr>
      </w:pPr>
      <w:r w:rsidRPr="00043046">
        <w:rPr>
          <w:rFonts w:ascii="Georgia" w:hAnsi="Georgia"/>
        </w:rPr>
        <w:t>(A nyertes ajánlat alapján kerül kitöltésre.)</w:t>
      </w:r>
    </w:p>
    <w:p w14:paraId="05A7805A" w14:textId="77777777" w:rsidR="000E3C6A" w:rsidRPr="00043046" w:rsidRDefault="000E3C6A" w:rsidP="00BB6EE3">
      <w:pPr>
        <w:pStyle w:val="Listaszerbekezds"/>
        <w:ind w:left="1276"/>
        <w:contextualSpacing w:val="0"/>
        <w:jc w:val="both"/>
        <w:rPr>
          <w:rFonts w:ascii="Georgia" w:hAnsi="Georgia"/>
        </w:rPr>
      </w:pPr>
    </w:p>
    <w:p w14:paraId="650B868C"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szerződés teljesítéséhez szükséges mindennemű engedély beszerzése az Eladó felelőssége és kötelezettsége. </w:t>
      </w:r>
    </w:p>
    <w:p w14:paraId="063592E3"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 berendezések telepítésére, üzembe helyezésére vonatkozó munka megszervezése során figyelembe veszi azt a körülményt, hogy az Országházban tartott rendezvények miatt esetenként le kell állítani a munkavégzést. Az Eladó a munka leállítása miatt nem jogosult a teljesítési határidő, valamint a szerződéses ár módosítására.</w:t>
      </w:r>
    </w:p>
    <w:p w14:paraId="5050C2C4"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Országházban és az Országgyűlés Irodaházában munkát végző személyek hozzájárulnak ahhoz, hogy személyes adataikat az Országgyűlési Őrség kezelje, ellenőrizze. Az Eladó a szerződéskötést követően átadja azon szakemberek névsorát, akiknek a szerződés teljesítése során az Országház épületében kell munkát végezniük. Amennyiben bármely szakember ellen kifogás merül fel, úgy az Eladó köteles helyette más személyt kijelölni. </w:t>
      </w:r>
    </w:p>
    <w:p w14:paraId="454CAACD"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 munkaterületet a szerződéses kötelezettségeinek elvégzését követően, az átvettel azonos minőségű állapotban adja vissza a Vevőnek.</w:t>
      </w:r>
    </w:p>
    <w:p w14:paraId="29414CE5"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kijelenti, hogy a berendezésekre vonatkozóan harmadik személynek nem áll fenn olyan joga, amely a Vevő tulajdonszerzését akadályozza, korlátozza.</w:t>
      </w:r>
    </w:p>
    <w:p w14:paraId="3ABFE64C" w14:textId="77777777" w:rsidR="00322D2D" w:rsidRPr="00043046" w:rsidRDefault="00322D2D" w:rsidP="00BB6EE3">
      <w:pPr>
        <w:pStyle w:val="Listaszerbekezds"/>
        <w:numPr>
          <w:ilvl w:val="1"/>
          <w:numId w:val="4"/>
        </w:numPr>
        <w:ind w:left="1276" w:hanging="715"/>
        <w:contextualSpacing w:val="0"/>
        <w:jc w:val="both"/>
        <w:rPr>
          <w:rFonts w:ascii="Georgia" w:hAnsi="Georgia"/>
        </w:rPr>
      </w:pPr>
      <w:r w:rsidRPr="00043046">
        <w:rPr>
          <w:rFonts w:ascii="Georgia" w:hAnsi="Georgia"/>
        </w:rPr>
        <w:lastRenderedPageBreak/>
        <w:t xml:space="preserve">Eladó jogszavatosságot vállal azért, hogy az általa nyújtott szolgáltatások, átadott, szállított termékek, eszközök illetve azok bármely részének a Vevő által történő igénybevétele nem sérti harmadik személy szerzői jogát, szabadalomhoz, védjegyhez, ipari mintaoltalomhoz fűződő, forgalmazási vagy bármely más szerzői jogi, iparjogvédelmi oltalmat élvező jogát. Eladó harmadik </w:t>
      </w:r>
      <w:proofErr w:type="gramStart"/>
      <w:r w:rsidRPr="00043046">
        <w:rPr>
          <w:rFonts w:ascii="Georgia" w:hAnsi="Georgia"/>
        </w:rPr>
        <w:t>személy(</w:t>
      </w:r>
      <w:proofErr w:type="spellStart"/>
      <w:proofErr w:type="gramEnd"/>
      <w:r w:rsidRPr="00043046">
        <w:rPr>
          <w:rFonts w:ascii="Georgia" w:hAnsi="Georgia"/>
        </w:rPr>
        <w:t>ek</w:t>
      </w:r>
      <w:proofErr w:type="spellEnd"/>
      <w:r w:rsidRPr="00043046">
        <w:rPr>
          <w:rFonts w:ascii="Georgia" w:hAnsi="Georgia"/>
        </w:rPr>
        <w:t>) esetleges igényeivel szemben közvetlenül tartozik helytállni.</w:t>
      </w:r>
    </w:p>
    <w:p w14:paraId="492FBF8A" w14:textId="718C11CE"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munkavégzés során keletkező hulladékok - a jogszabályoknak, hatályos előírásoknak megfelelő - kezelése az Eladó kötelezettsége, e feladatok, munkák költségét a 4.</w:t>
      </w:r>
      <w:r w:rsidR="00E4250E" w:rsidRPr="00043046">
        <w:rPr>
          <w:rFonts w:ascii="Georgia" w:hAnsi="Georgia"/>
        </w:rPr>
        <w:t>1</w:t>
      </w:r>
      <w:r w:rsidRPr="00043046">
        <w:rPr>
          <w:rFonts w:ascii="Georgia" w:hAnsi="Georgia"/>
        </w:rPr>
        <w:t>. pontban meghatározott ellenérték tartalmazza.</w:t>
      </w:r>
    </w:p>
    <w:p w14:paraId="47D3DC83" w14:textId="77777777" w:rsidR="00AE71B2"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munkavégzéssel összefüggésben az Eladó által a helyszínen tárolt anyagok és eszközök őrzése az Eladó feladatát képezi, azok eltűnéséből eredő károkért a Vevőt semmiféle felelősség nem terheli.</w:t>
      </w:r>
    </w:p>
    <w:p w14:paraId="501DABF9" w14:textId="77777777" w:rsidR="00BB6EE3" w:rsidRPr="00BB6EE3" w:rsidRDefault="00BB6EE3" w:rsidP="00BB6EE3">
      <w:pPr>
        <w:jc w:val="both"/>
        <w:rPr>
          <w:rFonts w:ascii="Georgia" w:hAnsi="Georgia"/>
        </w:rPr>
      </w:pPr>
    </w:p>
    <w:p w14:paraId="39BC709F" w14:textId="23BFE147" w:rsidR="00062C0D" w:rsidRPr="00043046" w:rsidRDefault="00062C0D"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Vevőnek jogában áll a berendezéseket</w:t>
      </w:r>
      <w:r w:rsidR="00E4250E" w:rsidRPr="00043046">
        <w:rPr>
          <w:rFonts w:ascii="Georgia" w:hAnsi="Georgia"/>
        </w:rPr>
        <w:t xml:space="preserve">, valamint az Eladó munkavégzését </w:t>
      </w:r>
      <w:r w:rsidRPr="00043046">
        <w:rPr>
          <w:rFonts w:ascii="Georgia" w:hAnsi="Georgia"/>
        </w:rPr>
        <w:t>ellenőrizni. A Vevőnek jogában áll, hogy bármely időpontban gyakorolja az ellenőrzési jogát, megtekintse és megvizsgálja a munkavégzés helyszínét, a termékek, berendezések minőségét, jellemzőit.</w:t>
      </w:r>
    </w:p>
    <w:p w14:paraId="0D394DB8" w14:textId="48D7D039" w:rsidR="00062C0D" w:rsidRPr="00043046" w:rsidRDefault="00062C0D"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 által végzett ellenőrzések nem mentesítik az Eladót a Szerződésből fakadó kötelezettségei teljesítése alól.</w:t>
      </w:r>
    </w:p>
    <w:p w14:paraId="6A674A08" w14:textId="65F4FF50" w:rsidR="00062C0D" w:rsidRPr="00043046" w:rsidRDefault="00062C0D"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köteles a szolgáltatásokat (különösen telepítés, beállítás stb.) a Vevő </w:t>
      </w:r>
      <w:r w:rsidR="00E4250E" w:rsidRPr="00043046">
        <w:rPr>
          <w:rFonts w:ascii="Georgia" w:hAnsi="Georgia"/>
        </w:rPr>
        <w:t>igényei</w:t>
      </w:r>
      <w:r w:rsidRPr="00043046">
        <w:rPr>
          <w:rFonts w:ascii="Georgia" w:hAnsi="Georgia"/>
        </w:rPr>
        <w:t xml:space="preserve"> </w:t>
      </w:r>
      <w:r w:rsidR="00E4250E" w:rsidRPr="00043046">
        <w:rPr>
          <w:rFonts w:ascii="Georgia" w:hAnsi="Georgia"/>
        </w:rPr>
        <w:t>figyelembe vételével</w:t>
      </w:r>
      <w:r w:rsidRPr="00043046">
        <w:rPr>
          <w:rFonts w:ascii="Georgia" w:hAnsi="Georgia"/>
        </w:rPr>
        <w:t xml:space="preserve">, </w:t>
      </w:r>
      <w:r w:rsidR="00E4250E" w:rsidRPr="00043046">
        <w:rPr>
          <w:rFonts w:ascii="Georgia" w:hAnsi="Georgia"/>
        </w:rPr>
        <w:t xml:space="preserve">a gyártói utasítások, </w:t>
      </w:r>
      <w:r w:rsidRPr="00043046">
        <w:rPr>
          <w:rFonts w:ascii="Georgia" w:hAnsi="Georgia"/>
        </w:rPr>
        <w:t xml:space="preserve">a hatályos jogszabályok és szakmai szabályok, szabványok, szakmai szokások, illetve hatósági előírások betartása mellett teljesíteni. </w:t>
      </w:r>
    </w:p>
    <w:p w14:paraId="17900BF8" w14:textId="4E9925B9" w:rsidR="00062C0D" w:rsidRPr="00043046" w:rsidRDefault="00062C0D"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szerződő felek megállapodnak, hogy amennyiben valamely vevői igény, vagy cél nincs összhangban valamely előírással, szabvánnyal, vagy korábban hozott vevői döntéssel, arra az Eladó a Vevő figyelmét írásban felhívja. </w:t>
      </w:r>
    </w:p>
    <w:p w14:paraId="25BF5D17" w14:textId="0539E3D4" w:rsidR="00AE71B2" w:rsidRPr="00B0178E" w:rsidRDefault="00062C0D" w:rsidP="00097047">
      <w:pPr>
        <w:pStyle w:val="Listaszerbekezds"/>
        <w:numPr>
          <w:ilvl w:val="1"/>
          <w:numId w:val="4"/>
        </w:numPr>
        <w:ind w:left="1276" w:hanging="715"/>
        <w:contextualSpacing w:val="0"/>
        <w:jc w:val="both"/>
        <w:rPr>
          <w:rFonts w:ascii="Georgia" w:hAnsi="Georgia"/>
        </w:rPr>
      </w:pPr>
      <w:r w:rsidRPr="00B0178E">
        <w:rPr>
          <w:rFonts w:ascii="Georgia" w:hAnsi="Georgia"/>
        </w:rPr>
        <w:t xml:space="preserve">Amennyiben a jelen Szerződés teljesítése során a Vevő jogszabályba ütköző, célszerűtlen, szakszerűtlen utasítást adna, az Eladó köteles írásban figyelmeztetéssel élni. Az Eladó köteles minden olyan kárt megtéríteni, amely a jelen pontban írt kötelezettségének megszegése után következett be. </w:t>
      </w:r>
    </w:p>
    <w:p w14:paraId="39630A7B" w14:textId="77777777" w:rsidR="00AE71B2" w:rsidRPr="00043046" w:rsidRDefault="00AE71B2" w:rsidP="00BB6EE3">
      <w:pPr>
        <w:numPr>
          <w:ilvl w:val="0"/>
          <w:numId w:val="4"/>
        </w:numPr>
        <w:spacing w:before="240" w:after="120"/>
        <w:ind w:left="567" w:hanging="567"/>
        <w:jc w:val="both"/>
        <w:rPr>
          <w:rFonts w:ascii="Georgia" w:hAnsi="Georgia"/>
          <w:b/>
          <w:bCs/>
        </w:rPr>
      </w:pPr>
      <w:r w:rsidRPr="00043046">
        <w:rPr>
          <w:rFonts w:ascii="Georgia" w:hAnsi="Georgia"/>
          <w:b/>
          <w:bCs/>
        </w:rPr>
        <w:t>Alvállalkozók bevonása</w:t>
      </w:r>
    </w:p>
    <w:p w14:paraId="3C3EF4C4" w14:textId="4D41F3AF"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jelen szerződést a Kbt. 138. § (1) bekezdéseiben foglaltak értelmében a közbeszerzési eljárás nyerteseként szerződő fél köteles teljesíten</w:t>
      </w:r>
      <w:r w:rsidR="000E624C" w:rsidRPr="00043046">
        <w:rPr>
          <w:rFonts w:ascii="Georgia" w:hAnsi="Georgia"/>
        </w:rPr>
        <w:t xml:space="preserve">i, a teljesítésben a Szerződés </w:t>
      </w:r>
      <w:r w:rsidR="00A77257" w:rsidRPr="00043046">
        <w:rPr>
          <w:rFonts w:ascii="Georgia" w:hAnsi="Georgia"/>
        </w:rPr>
        <w:t>5</w:t>
      </w:r>
      <w:r w:rsidRPr="00043046">
        <w:rPr>
          <w:rFonts w:ascii="Georgia" w:hAnsi="Georgia"/>
        </w:rPr>
        <w:t>. sz. mellékletben felsorolt alvállalkozók vehetnek részt</w:t>
      </w:r>
      <w:r w:rsidR="007707EE" w:rsidRPr="00043046">
        <w:rPr>
          <w:rFonts w:ascii="Georgia" w:hAnsi="Georgia"/>
        </w:rPr>
        <w:t xml:space="preserve">, további alvállalkozók </w:t>
      </w:r>
      <w:r w:rsidR="000E3C6A" w:rsidRPr="00043046">
        <w:rPr>
          <w:rFonts w:ascii="Georgia" w:hAnsi="Georgia"/>
        </w:rPr>
        <w:t>– a Vevő e</w:t>
      </w:r>
      <w:r w:rsidR="007707EE" w:rsidRPr="00043046">
        <w:rPr>
          <w:rFonts w:ascii="Georgia" w:hAnsi="Georgia"/>
        </w:rPr>
        <w:t>lőzetes</w:t>
      </w:r>
      <w:r w:rsidR="000E3C6A" w:rsidRPr="00043046">
        <w:rPr>
          <w:rFonts w:ascii="Georgia" w:hAnsi="Georgia"/>
        </w:rPr>
        <w:t xml:space="preserve"> hozzájárulásával történő –</w:t>
      </w:r>
      <w:r w:rsidR="007707EE" w:rsidRPr="00043046">
        <w:rPr>
          <w:rFonts w:ascii="Georgia" w:hAnsi="Georgia"/>
        </w:rPr>
        <w:t xml:space="preserve"> be</w:t>
      </w:r>
      <w:r w:rsidR="000E3C6A" w:rsidRPr="00043046">
        <w:rPr>
          <w:rFonts w:ascii="Georgia" w:hAnsi="Georgia"/>
        </w:rPr>
        <w:t xml:space="preserve">vonására </w:t>
      </w:r>
      <w:r w:rsidR="007707EE" w:rsidRPr="00043046">
        <w:rPr>
          <w:rFonts w:ascii="Georgia" w:hAnsi="Georgia"/>
        </w:rPr>
        <w:t>a Kbt. 138. § (3) bekezdése vonatkozik</w:t>
      </w:r>
      <w:r w:rsidRPr="00043046">
        <w:rPr>
          <w:rFonts w:ascii="Georgia" w:hAnsi="Georgia"/>
        </w:rPr>
        <w:t>.</w:t>
      </w:r>
    </w:p>
    <w:p w14:paraId="281F2708" w14:textId="77777777" w:rsidR="000E3C6A" w:rsidRPr="00043046" w:rsidRDefault="000E3C6A"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a szerződés teljesítésében résztvevő alvállalkozók, közreműködők tevékenységéért illetve mulasztásáért sajátjaként felel.</w:t>
      </w:r>
    </w:p>
    <w:p w14:paraId="362B256F" w14:textId="77777777" w:rsidR="007707EE" w:rsidRPr="00043046" w:rsidRDefault="007707EE" w:rsidP="00BB6EE3">
      <w:pPr>
        <w:pStyle w:val="Listaszerbekezds"/>
        <w:ind w:left="1276" w:hanging="709"/>
        <w:jc w:val="both"/>
        <w:rPr>
          <w:rFonts w:ascii="Georgia" w:hAnsi="Georgia"/>
        </w:rPr>
      </w:pPr>
    </w:p>
    <w:p w14:paraId="6166BA8A" w14:textId="77777777" w:rsidR="00AE71B2" w:rsidRPr="00043046" w:rsidRDefault="00AE71B2" w:rsidP="00BB6EE3">
      <w:pPr>
        <w:numPr>
          <w:ilvl w:val="0"/>
          <w:numId w:val="4"/>
        </w:numPr>
        <w:spacing w:before="240" w:after="120"/>
        <w:ind w:left="567" w:hanging="567"/>
        <w:jc w:val="both"/>
        <w:rPr>
          <w:rFonts w:ascii="Georgia" w:hAnsi="Georgia"/>
          <w:b/>
          <w:bCs/>
        </w:rPr>
      </w:pPr>
      <w:bookmarkStart w:id="6" w:name="_Toc427651523"/>
      <w:r w:rsidRPr="00043046">
        <w:rPr>
          <w:rFonts w:ascii="Georgia" w:hAnsi="Georgia"/>
          <w:b/>
          <w:bCs/>
        </w:rPr>
        <w:t>Titoktartás</w:t>
      </w:r>
      <w:bookmarkEnd w:id="6"/>
      <w:r w:rsidRPr="00043046">
        <w:rPr>
          <w:rFonts w:ascii="Georgia" w:hAnsi="Georgia"/>
          <w:b/>
          <w:bCs/>
        </w:rPr>
        <w:t>, információk bizalmas kezelése</w:t>
      </w:r>
    </w:p>
    <w:p w14:paraId="1EDD8F7B" w14:textId="77777777" w:rsidR="00897AFD" w:rsidRPr="00043046" w:rsidRDefault="00897AFD"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Eladót titoktartási kötelezettség terheli a jelen Szerződés teljesítése során a Vevővel, annak tevékenységével kapcsolatban tudomására jutott mindennemű, közérdekű adatnak vagy közérdekből nyilvános adatnak nem minősülő adat, információ, ismeret vonatkozásában. E titoktartási kötelezettség kiterjed az Eladó alvállalkozóira, alkalmazottaira, </w:t>
      </w:r>
      <w:r w:rsidRPr="00043046">
        <w:rPr>
          <w:rFonts w:ascii="Georgia" w:hAnsi="Georgia"/>
        </w:rPr>
        <w:lastRenderedPageBreak/>
        <w:t xml:space="preserve">valamennyi közreműködőjére is, akiket erre az Eladó köteles hitelt érdemlően figyelmeztetni. </w:t>
      </w:r>
    </w:p>
    <w:p w14:paraId="48238DB2" w14:textId="77777777" w:rsidR="00897AFD" w:rsidRPr="00043046" w:rsidRDefault="00897AFD"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a szerződésre vonatkozó bármely okmányt, dokumentációt és információt kizárólag a szerződés teljesítésére használhatja fel, azokat a Vevő előzetes írásos hozzájárulása nélkül nem hozhatja harmadik személy tudomására. </w:t>
      </w:r>
    </w:p>
    <w:p w14:paraId="3D0F2D27" w14:textId="6E7EF138"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titok megsértéséből eredően okozott károkért az Eladó felel.</w:t>
      </w:r>
    </w:p>
    <w:p w14:paraId="0A441606" w14:textId="2021B4D8"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w:t>
      </w:r>
      <w:r w:rsidR="00897AFD" w:rsidRPr="00043046">
        <w:rPr>
          <w:rFonts w:ascii="Georgia" w:hAnsi="Georgia"/>
        </w:rPr>
        <w:t xml:space="preserve">jelen pont szerinti </w:t>
      </w:r>
      <w:r w:rsidRPr="00043046">
        <w:rPr>
          <w:rFonts w:ascii="Georgia" w:hAnsi="Georgia"/>
        </w:rPr>
        <w:t>titoktartási kötelezettség alól jogszabály felmentést adhat.</w:t>
      </w:r>
    </w:p>
    <w:p w14:paraId="0F7D92D5" w14:textId="77777777" w:rsidR="003F18C0" w:rsidRPr="00043046" w:rsidRDefault="003F18C0" w:rsidP="00BB6EE3">
      <w:pPr>
        <w:pStyle w:val="Listaszerbekezds"/>
        <w:numPr>
          <w:ilvl w:val="1"/>
          <w:numId w:val="4"/>
        </w:numPr>
        <w:ind w:left="1276" w:hanging="715"/>
        <w:contextualSpacing w:val="0"/>
        <w:jc w:val="both"/>
        <w:rPr>
          <w:rFonts w:ascii="Georgia" w:hAnsi="Georgia"/>
        </w:rPr>
      </w:pPr>
      <w:r w:rsidRPr="00043046">
        <w:rPr>
          <w:rFonts w:ascii="Georgia" w:hAnsi="Georgia"/>
        </w:rPr>
        <w:t>A titoktartási kötelezettség időbeli korlát nélkül áll fenn.</w:t>
      </w:r>
    </w:p>
    <w:p w14:paraId="04D3A876" w14:textId="77777777" w:rsidR="00897AFD" w:rsidRDefault="00897AFD" w:rsidP="00BB6EE3">
      <w:pPr>
        <w:pStyle w:val="Listaszerbekezds"/>
        <w:ind w:left="1276"/>
        <w:contextualSpacing w:val="0"/>
        <w:jc w:val="both"/>
        <w:rPr>
          <w:rFonts w:ascii="Georgia" w:hAnsi="Georgia"/>
        </w:rPr>
      </w:pPr>
    </w:p>
    <w:p w14:paraId="2FFA9AAB" w14:textId="77777777" w:rsidR="00BB6EE3" w:rsidRDefault="00BB6EE3" w:rsidP="00BB6EE3">
      <w:pPr>
        <w:pStyle w:val="Listaszerbekezds"/>
        <w:ind w:left="1276"/>
        <w:contextualSpacing w:val="0"/>
        <w:jc w:val="both"/>
        <w:rPr>
          <w:rFonts w:ascii="Georgia" w:hAnsi="Georgia"/>
        </w:rPr>
      </w:pPr>
    </w:p>
    <w:p w14:paraId="3C0C6990" w14:textId="77777777" w:rsidR="00BB6EE3" w:rsidRPr="00043046" w:rsidRDefault="00BB6EE3" w:rsidP="00BB6EE3">
      <w:pPr>
        <w:pStyle w:val="Listaszerbekezds"/>
        <w:ind w:left="1276"/>
        <w:contextualSpacing w:val="0"/>
        <w:jc w:val="both"/>
        <w:rPr>
          <w:rFonts w:ascii="Georgia" w:hAnsi="Georgia"/>
        </w:rPr>
      </w:pPr>
    </w:p>
    <w:p w14:paraId="667EE820" w14:textId="77777777" w:rsidR="008429E1" w:rsidRPr="00043046" w:rsidRDefault="008429E1" w:rsidP="001E5B04">
      <w:pPr>
        <w:numPr>
          <w:ilvl w:val="0"/>
          <w:numId w:val="4"/>
        </w:numPr>
        <w:spacing w:before="240" w:after="120"/>
        <w:ind w:left="567" w:hanging="567"/>
        <w:jc w:val="both"/>
        <w:rPr>
          <w:rFonts w:ascii="Georgia" w:hAnsi="Georgia"/>
          <w:b/>
          <w:bCs/>
        </w:rPr>
      </w:pPr>
      <w:r w:rsidRPr="00043046">
        <w:rPr>
          <w:rFonts w:ascii="Georgia" w:hAnsi="Georgia"/>
          <w:b/>
          <w:bCs/>
        </w:rPr>
        <w:t>Átláthatóság</w:t>
      </w:r>
    </w:p>
    <w:p w14:paraId="2D9C1421" w14:textId="77777777" w:rsidR="008429E1" w:rsidRPr="00043046" w:rsidRDefault="008429E1"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Az Eladó a 368/2011. (XII. 31.) Korm. rendelet 50. § (1a) bekezdése alapján nyilatkozik arról, hogy átlátható szervezetnek minősül. Nyilatkozata a Szerződés 4. számú mellékletét képezi. </w:t>
      </w:r>
      <w:bookmarkStart w:id="7" w:name="_Toc389742031"/>
      <w:r w:rsidRPr="00043046">
        <w:rPr>
          <w:rFonts w:ascii="Georgia" w:hAnsi="Georgia"/>
        </w:rPr>
        <w:t>Az Eladó kötelezettséget vállal arra, hogy e nyilatkozatban foglaltak változása esetén haladéktalanul, írásban tájékoztatja a Vevőt.</w:t>
      </w:r>
      <w:bookmarkEnd w:id="7"/>
    </w:p>
    <w:p w14:paraId="57BCFD2B" w14:textId="77777777" w:rsidR="008429E1" w:rsidRPr="00043046" w:rsidRDefault="008429E1" w:rsidP="00BB6EE3">
      <w:pPr>
        <w:pStyle w:val="Listaszerbekezds"/>
        <w:numPr>
          <w:ilvl w:val="1"/>
          <w:numId w:val="4"/>
        </w:numPr>
        <w:ind w:left="1276" w:hanging="715"/>
        <w:contextualSpacing w:val="0"/>
        <w:jc w:val="both"/>
        <w:rPr>
          <w:rFonts w:ascii="Georgia" w:hAnsi="Georgia"/>
        </w:rPr>
      </w:pPr>
      <w:bookmarkStart w:id="8" w:name="_Toc389742032"/>
      <w:r w:rsidRPr="00043046">
        <w:rPr>
          <w:rFonts w:ascii="Georgia" w:hAnsi="Georgia"/>
        </w:rPr>
        <w:t>Az Eladó tudomásul veszi, hogy a valótlan tartalmú nyilatkozat alapján kötött szerződést a Vevő azonnali hatállyal felmondja vagy – ha a szerződés teljesítésére még nem került sor - a szerződéstől eláll.</w:t>
      </w:r>
      <w:bookmarkEnd w:id="8"/>
    </w:p>
    <w:p w14:paraId="084949E5" w14:textId="77777777" w:rsidR="008429E1" w:rsidRPr="00043046" w:rsidRDefault="008429E1"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kötelezettséget vállal arra, hogy kizárólag olyan közreműködőt vesz igénybe a jelen szerződés teljesítése során, amely átlátható szervezet.</w:t>
      </w:r>
    </w:p>
    <w:p w14:paraId="7EA47F8C" w14:textId="77777777" w:rsidR="008429E1" w:rsidRPr="00043046" w:rsidRDefault="008429E1" w:rsidP="00BB6EE3">
      <w:pPr>
        <w:pStyle w:val="Listaszerbekezds"/>
        <w:ind w:left="993"/>
        <w:jc w:val="both"/>
        <w:outlineLvl w:val="0"/>
        <w:rPr>
          <w:rFonts w:ascii="Georgia" w:hAnsi="Georgia"/>
        </w:rPr>
      </w:pPr>
    </w:p>
    <w:p w14:paraId="07BE2841" w14:textId="77777777" w:rsidR="008429E1" w:rsidRPr="00043046" w:rsidRDefault="008429E1" w:rsidP="001E5B04">
      <w:pPr>
        <w:numPr>
          <w:ilvl w:val="0"/>
          <w:numId w:val="4"/>
        </w:numPr>
        <w:spacing w:before="240" w:after="120"/>
        <w:ind w:left="567" w:hanging="567"/>
        <w:jc w:val="both"/>
        <w:rPr>
          <w:rFonts w:ascii="Georgia" w:hAnsi="Georgia"/>
          <w:b/>
          <w:bCs/>
        </w:rPr>
      </w:pPr>
      <w:r w:rsidRPr="00043046">
        <w:rPr>
          <w:rFonts w:ascii="Georgia" w:hAnsi="Georgia"/>
          <w:b/>
          <w:bCs/>
        </w:rPr>
        <w:t>Vitás kérdések rendezése, jogorvoslat</w:t>
      </w:r>
    </w:p>
    <w:p w14:paraId="251B0BF9" w14:textId="77777777" w:rsidR="008429E1" w:rsidRPr="00043046" w:rsidRDefault="008429E1"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Vevőnek és az Eladónak mindent meg kell tennie annak érdekében, hogy közvetlen tárgyalások útján rendezzenek minden olyan nézeteltérést vagy vitát, amely közöttük a jelen szerződéssel kapcsolatban merül fel.</w:t>
      </w:r>
    </w:p>
    <w:p w14:paraId="19A71871" w14:textId="77777777" w:rsidR="008429E1" w:rsidRPr="00043046" w:rsidRDefault="008429E1" w:rsidP="00BB6EE3">
      <w:pPr>
        <w:pStyle w:val="Listaszerbekezds"/>
        <w:numPr>
          <w:ilvl w:val="1"/>
          <w:numId w:val="4"/>
        </w:numPr>
        <w:ind w:left="1276" w:hanging="715"/>
        <w:contextualSpacing w:val="0"/>
        <w:jc w:val="both"/>
        <w:rPr>
          <w:rFonts w:ascii="Georgia" w:hAnsi="Georgia"/>
        </w:rPr>
      </w:pPr>
      <w:r w:rsidRPr="00043046">
        <w:rPr>
          <w:rFonts w:ascii="Georgia" w:hAnsi="Georgia"/>
        </w:rPr>
        <w:t>Amennyiben az említett közvetlen tárgyalások a megkezdésüktől számított 15 napon belül nem vezetnek a jelen szerződéssel összefüggésben keletkezett jogvita megoldásához, úgy a perben eljáró bíróságot a 2016. évi CXXX. törvény (Pp.) rendelkezései alapján kell kiválasztani.</w:t>
      </w:r>
    </w:p>
    <w:p w14:paraId="3A615761" w14:textId="77777777" w:rsidR="008429E1" w:rsidRPr="00043046" w:rsidRDefault="008429E1" w:rsidP="00BB6EE3">
      <w:pPr>
        <w:pStyle w:val="Listaszerbekezds"/>
        <w:ind w:left="993"/>
        <w:jc w:val="both"/>
        <w:outlineLvl w:val="0"/>
        <w:rPr>
          <w:rFonts w:ascii="Georgia" w:hAnsi="Georgia"/>
        </w:rPr>
      </w:pPr>
    </w:p>
    <w:p w14:paraId="02A97F0D" w14:textId="77777777" w:rsidR="004E0A7A" w:rsidRPr="00043046" w:rsidRDefault="004E0A7A" w:rsidP="001E5B04">
      <w:pPr>
        <w:numPr>
          <w:ilvl w:val="0"/>
          <w:numId w:val="4"/>
        </w:numPr>
        <w:spacing w:before="240" w:after="120"/>
        <w:ind w:left="567" w:hanging="567"/>
        <w:jc w:val="both"/>
        <w:rPr>
          <w:rFonts w:ascii="Georgia" w:hAnsi="Georgia"/>
          <w:b/>
          <w:bCs/>
        </w:rPr>
      </w:pPr>
      <w:r w:rsidRPr="00043046">
        <w:rPr>
          <w:rFonts w:ascii="Georgia" w:hAnsi="Georgia"/>
          <w:b/>
          <w:bCs/>
        </w:rPr>
        <w:t>A szerződés módosítása</w:t>
      </w:r>
    </w:p>
    <w:p w14:paraId="3B7BBB30" w14:textId="77777777" w:rsidR="004E0A7A" w:rsidRPr="00043046" w:rsidRDefault="004E0A7A" w:rsidP="00BB6EE3">
      <w:pPr>
        <w:pStyle w:val="Listaszerbekezds"/>
        <w:tabs>
          <w:tab w:val="left" w:pos="540"/>
        </w:tabs>
        <w:ind w:left="567"/>
        <w:jc w:val="both"/>
        <w:rPr>
          <w:rFonts w:ascii="Georgia" w:hAnsi="Georgia"/>
        </w:rPr>
      </w:pPr>
      <w:r w:rsidRPr="00043046">
        <w:rPr>
          <w:rFonts w:ascii="Georgia" w:hAnsi="Georgia"/>
        </w:rPr>
        <w:t>A jelen szerződés módosítása kizárólag a Kbt. 141. §-142. §</w:t>
      </w:r>
      <w:proofErr w:type="spellStart"/>
      <w:r w:rsidRPr="00043046">
        <w:rPr>
          <w:rFonts w:ascii="Georgia" w:hAnsi="Georgia"/>
        </w:rPr>
        <w:t>-aiban</w:t>
      </w:r>
      <w:proofErr w:type="spellEnd"/>
      <w:r w:rsidRPr="00043046">
        <w:rPr>
          <w:rFonts w:ascii="Georgia" w:hAnsi="Georgia"/>
        </w:rPr>
        <w:t xml:space="preserve"> foglaltak és a Kbt. 37. § (1) bekezdésében előírt közzétételi kötelezettség figyelembe vételével, mindkét fél egyetértésével, a szerződés aláírására jogosult személyek aláírásával, figyelembe történhet.</w:t>
      </w:r>
    </w:p>
    <w:p w14:paraId="14C8F363" w14:textId="77777777" w:rsidR="004E0A7A" w:rsidRPr="00043046" w:rsidRDefault="004E0A7A" w:rsidP="00BB6EE3">
      <w:pPr>
        <w:rPr>
          <w:rFonts w:ascii="Georgia" w:hAnsi="Georgia"/>
        </w:rPr>
      </w:pPr>
    </w:p>
    <w:p w14:paraId="7C2DEA5D" w14:textId="77777777" w:rsidR="004E0A7A" w:rsidRPr="00043046" w:rsidRDefault="004E0A7A" w:rsidP="001E5B04">
      <w:pPr>
        <w:numPr>
          <w:ilvl w:val="0"/>
          <w:numId w:val="4"/>
        </w:numPr>
        <w:spacing w:before="240" w:after="120"/>
        <w:ind w:left="567" w:hanging="567"/>
        <w:jc w:val="both"/>
        <w:rPr>
          <w:rFonts w:ascii="Georgia" w:hAnsi="Georgia"/>
          <w:b/>
          <w:bCs/>
        </w:rPr>
      </w:pPr>
      <w:r w:rsidRPr="00043046">
        <w:rPr>
          <w:rFonts w:ascii="Georgia" w:hAnsi="Georgia"/>
          <w:b/>
          <w:bCs/>
        </w:rPr>
        <w:t>A szerződés megszűnése</w:t>
      </w:r>
    </w:p>
    <w:p w14:paraId="0884E3FB" w14:textId="7C67CA04" w:rsidR="004E0A7A" w:rsidRPr="00043046" w:rsidRDefault="000C0C5D" w:rsidP="00BB6EE3">
      <w:pPr>
        <w:pStyle w:val="Listaszerbekezds"/>
        <w:numPr>
          <w:ilvl w:val="1"/>
          <w:numId w:val="4"/>
        </w:numPr>
        <w:ind w:left="1276" w:hanging="715"/>
        <w:contextualSpacing w:val="0"/>
        <w:jc w:val="both"/>
        <w:rPr>
          <w:rFonts w:ascii="Georgia" w:hAnsi="Georgia"/>
        </w:rPr>
      </w:pPr>
      <w:bookmarkStart w:id="9" w:name="_Toc389742038"/>
      <w:r w:rsidRPr="00043046">
        <w:rPr>
          <w:rFonts w:ascii="Georgia" w:hAnsi="Georgia"/>
        </w:rPr>
        <w:t xml:space="preserve">A </w:t>
      </w:r>
      <w:r w:rsidR="004E0A7A" w:rsidRPr="00043046">
        <w:rPr>
          <w:rFonts w:ascii="Georgia" w:hAnsi="Georgia"/>
        </w:rPr>
        <w:t xml:space="preserve">Vevő a Kbt. 143. § (1) bekezdése alapján jogosult a szerződést felmondani vagy a szerződéstől elállni, </w:t>
      </w:r>
      <w:bookmarkEnd w:id="9"/>
      <w:r w:rsidR="004E0A7A" w:rsidRPr="00043046">
        <w:rPr>
          <w:rFonts w:ascii="Georgia" w:hAnsi="Georgia"/>
        </w:rPr>
        <w:t>amennyiben</w:t>
      </w:r>
    </w:p>
    <w:p w14:paraId="6D2AC0C3" w14:textId="77777777" w:rsidR="004E0A7A" w:rsidRPr="00043046" w:rsidRDefault="004E0A7A" w:rsidP="00BB6EE3">
      <w:pPr>
        <w:pStyle w:val="Listaszerbekezds"/>
        <w:numPr>
          <w:ilvl w:val="0"/>
          <w:numId w:val="6"/>
        </w:numPr>
        <w:contextualSpacing w:val="0"/>
        <w:jc w:val="both"/>
        <w:rPr>
          <w:rFonts w:ascii="Georgia" w:hAnsi="Georgia"/>
        </w:rPr>
      </w:pPr>
      <w:r w:rsidRPr="00043046">
        <w:rPr>
          <w:rFonts w:ascii="Georgia" w:hAnsi="Georgia"/>
        </w:rPr>
        <w:t>feltétlenül szükséges a szerződés olyan lényeges módosítása, amely esetében a Kbt. 141. § alapján új közbeszerzési eljárást kell lefolytatni;</w:t>
      </w:r>
    </w:p>
    <w:p w14:paraId="1C31FBF8" w14:textId="77777777" w:rsidR="004E0A7A" w:rsidRPr="00043046" w:rsidRDefault="004E0A7A" w:rsidP="00BB6EE3">
      <w:pPr>
        <w:pStyle w:val="Listaszerbekezds"/>
        <w:numPr>
          <w:ilvl w:val="0"/>
          <w:numId w:val="6"/>
        </w:numPr>
        <w:contextualSpacing w:val="0"/>
        <w:jc w:val="both"/>
        <w:rPr>
          <w:rFonts w:ascii="Georgia" w:hAnsi="Georgia"/>
        </w:rPr>
      </w:pPr>
      <w:r w:rsidRPr="00043046">
        <w:rPr>
          <w:rFonts w:ascii="Georgia" w:hAnsi="Georgia"/>
        </w:rPr>
        <w:lastRenderedPageBreak/>
        <w:t>az Eladó nem biztosítja a Kbt. 138. §</w:t>
      </w:r>
      <w:proofErr w:type="spellStart"/>
      <w:r w:rsidRPr="00043046">
        <w:rPr>
          <w:rFonts w:ascii="Georgia" w:hAnsi="Georgia"/>
        </w:rPr>
        <w:t>-ban</w:t>
      </w:r>
      <w:proofErr w:type="spellEnd"/>
      <w:r w:rsidRPr="00043046">
        <w:rPr>
          <w:rFonts w:ascii="Georgia" w:hAnsi="Georgia"/>
        </w:rPr>
        <w:t xml:space="preserve"> foglaltak betartását, vagy az Eladó személyében érvényesen olyan jogutódlás következett be, amely nem felel meg a Kbt. 139. §</w:t>
      </w:r>
      <w:proofErr w:type="spellStart"/>
      <w:r w:rsidRPr="00043046">
        <w:rPr>
          <w:rFonts w:ascii="Georgia" w:hAnsi="Georgia"/>
        </w:rPr>
        <w:t>-ban</w:t>
      </w:r>
      <w:proofErr w:type="spellEnd"/>
      <w:r w:rsidRPr="00043046">
        <w:rPr>
          <w:rFonts w:ascii="Georgia" w:hAnsi="Georgia"/>
        </w:rPr>
        <w:t xml:space="preserve"> foglaltaknak; vagy</w:t>
      </w:r>
    </w:p>
    <w:p w14:paraId="449C07C6" w14:textId="77777777" w:rsidR="004E0A7A" w:rsidRPr="00043046" w:rsidRDefault="004E0A7A" w:rsidP="00BB6EE3">
      <w:pPr>
        <w:pStyle w:val="Listaszerbekezds"/>
        <w:numPr>
          <w:ilvl w:val="0"/>
          <w:numId w:val="6"/>
        </w:numPr>
        <w:contextualSpacing w:val="0"/>
        <w:jc w:val="both"/>
        <w:rPr>
          <w:rFonts w:ascii="Georgia" w:hAnsi="Georgia"/>
        </w:rPr>
      </w:pPr>
      <w:r w:rsidRPr="00043046">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0E316FD" w14:textId="77777777" w:rsidR="004E0A7A"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Vevő a Kbt. 143. § (2) bekezdése alapján köteles a szerződést felmondani, vagy – a </w:t>
      </w:r>
      <w:proofErr w:type="spellStart"/>
      <w:r w:rsidRPr="00043046">
        <w:rPr>
          <w:rFonts w:ascii="Georgia" w:hAnsi="Georgia"/>
        </w:rPr>
        <w:t>Ptk.-ban</w:t>
      </w:r>
      <w:proofErr w:type="spellEnd"/>
      <w:r w:rsidRPr="00043046">
        <w:rPr>
          <w:rFonts w:ascii="Georgia" w:hAnsi="Georgia"/>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12F5BC82" w14:textId="77777777" w:rsidR="004E0A7A"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A Vevő a Kbt. 143. § (3) bekezdése alapján jogosult és egyben köteles a szerződést felmondani – ha szükséges olyan határidővel, amely lehetővé teszi, hogy a szerződéssel érintett feladata ellátásáról gondoskodni tudjon –, ha</w:t>
      </w:r>
    </w:p>
    <w:p w14:paraId="784D7D79" w14:textId="77777777" w:rsidR="004E0A7A" w:rsidRPr="00043046" w:rsidRDefault="004E0A7A" w:rsidP="00BB6EE3">
      <w:pPr>
        <w:pStyle w:val="Listaszerbekezds"/>
        <w:numPr>
          <w:ilvl w:val="0"/>
          <w:numId w:val="7"/>
        </w:numPr>
        <w:contextualSpacing w:val="0"/>
        <w:jc w:val="both"/>
        <w:rPr>
          <w:rFonts w:ascii="Georgia" w:hAnsi="Georgia"/>
        </w:rPr>
      </w:pPr>
      <w:r w:rsidRPr="00043046">
        <w:rPr>
          <w:rFonts w:ascii="Georgia" w:hAnsi="Georgia"/>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043046">
        <w:rPr>
          <w:rFonts w:ascii="Georgia" w:hAnsi="Georgia"/>
        </w:rPr>
        <w:t>kb</w:t>
      </w:r>
      <w:proofErr w:type="spellEnd"/>
      <w:r w:rsidRPr="00043046">
        <w:rPr>
          <w:rFonts w:ascii="Georgia" w:hAnsi="Georgia"/>
        </w:rPr>
        <w:t>) alpontjában meghatározott feltétel;</w:t>
      </w:r>
    </w:p>
    <w:p w14:paraId="4FD37847" w14:textId="77777777" w:rsidR="004E0A7A" w:rsidRPr="00043046" w:rsidRDefault="004E0A7A" w:rsidP="00BB6EE3">
      <w:pPr>
        <w:pStyle w:val="Listaszerbekezds"/>
        <w:numPr>
          <w:ilvl w:val="0"/>
          <w:numId w:val="7"/>
        </w:numPr>
        <w:contextualSpacing w:val="0"/>
        <w:jc w:val="both"/>
        <w:rPr>
          <w:rFonts w:ascii="Georgia" w:hAnsi="Georgia"/>
        </w:rPr>
      </w:pPr>
      <w:r w:rsidRPr="00043046">
        <w:rPr>
          <w:rFonts w:ascii="Georgia" w:hAnsi="Georgia"/>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043046">
        <w:rPr>
          <w:rFonts w:ascii="Georgia" w:hAnsi="Georgia"/>
        </w:rPr>
        <w:t>kb</w:t>
      </w:r>
      <w:proofErr w:type="spellEnd"/>
      <w:r w:rsidRPr="00043046">
        <w:rPr>
          <w:rFonts w:ascii="Georgia" w:hAnsi="Georgia"/>
        </w:rPr>
        <w:t>) alpontjában meghatározott feltétel.</w:t>
      </w:r>
    </w:p>
    <w:p w14:paraId="7EBA163A" w14:textId="77777777" w:rsidR="004E0A7A"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Az Eladó súlyos szerződésszegése esetén Vevő elállásra illetve a szerződés azonnali hatályú felmondására jogosult.</w:t>
      </w:r>
    </w:p>
    <w:p w14:paraId="43F3B87D" w14:textId="77777777" w:rsidR="004E0A7A"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Súlyos szerződésszegésnek minősül:</w:t>
      </w:r>
    </w:p>
    <w:p w14:paraId="77F97257" w14:textId="37012F17" w:rsidR="004E0A7A" w:rsidRPr="00043046" w:rsidRDefault="004E0A7A" w:rsidP="00BB6EE3">
      <w:pPr>
        <w:pStyle w:val="Listaszerbekezds"/>
        <w:numPr>
          <w:ilvl w:val="0"/>
          <w:numId w:val="8"/>
        </w:numPr>
        <w:contextualSpacing w:val="0"/>
        <w:jc w:val="both"/>
        <w:rPr>
          <w:rFonts w:ascii="Georgia" w:hAnsi="Georgia"/>
        </w:rPr>
      </w:pPr>
      <w:r w:rsidRPr="00043046">
        <w:rPr>
          <w:rFonts w:ascii="Georgia" w:hAnsi="Georgia"/>
        </w:rPr>
        <w:t xml:space="preserve">a jelen Szerződés 2.1. pontjában meghatározott határidő tekintetében </w:t>
      </w:r>
      <w:r w:rsidR="000C0C5D" w:rsidRPr="00043046">
        <w:rPr>
          <w:rFonts w:ascii="Georgia" w:hAnsi="Georgia"/>
        </w:rPr>
        <w:t xml:space="preserve">15 naptári </w:t>
      </w:r>
      <w:r w:rsidRPr="00043046">
        <w:rPr>
          <w:rFonts w:ascii="Georgia" w:hAnsi="Georgia"/>
        </w:rPr>
        <w:t>napot meghaladó késedelem, amelynek oka olyan körülmény, amelyért az eladó felelős,</w:t>
      </w:r>
    </w:p>
    <w:p w14:paraId="37A47921" w14:textId="56CAD4B4" w:rsidR="004E0A7A" w:rsidRPr="00043046" w:rsidRDefault="004E0A7A" w:rsidP="00BB6EE3">
      <w:pPr>
        <w:pStyle w:val="Listaszerbekezds"/>
        <w:numPr>
          <w:ilvl w:val="0"/>
          <w:numId w:val="8"/>
        </w:numPr>
        <w:contextualSpacing w:val="0"/>
        <w:jc w:val="both"/>
        <w:rPr>
          <w:rFonts w:ascii="Georgia" w:hAnsi="Georgia"/>
        </w:rPr>
      </w:pPr>
      <w:r w:rsidRPr="00043046">
        <w:rPr>
          <w:rFonts w:ascii="Georgia" w:hAnsi="Georgia"/>
        </w:rPr>
        <w:t>a hibaelhárítási, karbantartási kötelezettségnek írásbeli felszólítás</w:t>
      </w:r>
      <w:r w:rsidR="000C0C5D" w:rsidRPr="00043046">
        <w:rPr>
          <w:rFonts w:ascii="Georgia" w:hAnsi="Georgia"/>
        </w:rPr>
        <w:t xml:space="preserve">ban előírt határidőre történő teljesítésének elmulasztása, </w:t>
      </w:r>
    </w:p>
    <w:p w14:paraId="3BC7B4D7" w14:textId="77777777" w:rsidR="004E0A7A" w:rsidRPr="00043046" w:rsidRDefault="004E0A7A" w:rsidP="00BB6EE3">
      <w:pPr>
        <w:pStyle w:val="Listaszerbekezds"/>
        <w:numPr>
          <w:ilvl w:val="0"/>
          <w:numId w:val="8"/>
        </w:numPr>
        <w:contextualSpacing w:val="0"/>
        <w:jc w:val="both"/>
        <w:rPr>
          <w:rFonts w:ascii="Georgia" w:hAnsi="Georgia"/>
        </w:rPr>
      </w:pPr>
      <w:r w:rsidRPr="00043046">
        <w:rPr>
          <w:rFonts w:ascii="Georgia" w:hAnsi="Georgia"/>
        </w:rPr>
        <w:t>a jelen Szerződésben előírt fizetési feltételek ismételt megszegése</w:t>
      </w:r>
    </w:p>
    <w:p w14:paraId="34BE07DF" w14:textId="77777777" w:rsidR="000C0C5D" w:rsidRPr="00043046" w:rsidRDefault="004E0A7A" w:rsidP="00BB6EE3">
      <w:pPr>
        <w:pStyle w:val="Listaszerbekezds"/>
        <w:numPr>
          <w:ilvl w:val="0"/>
          <w:numId w:val="8"/>
        </w:numPr>
        <w:contextualSpacing w:val="0"/>
        <w:jc w:val="both"/>
        <w:rPr>
          <w:rFonts w:ascii="Georgia" w:hAnsi="Georgia"/>
        </w:rPr>
      </w:pPr>
      <w:r w:rsidRPr="00043046">
        <w:rPr>
          <w:rFonts w:ascii="Georgia" w:hAnsi="Georgia"/>
        </w:rPr>
        <w:t>a jelen Szerződésben előírt titoktartási kötelezettség megszegése</w:t>
      </w:r>
    </w:p>
    <w:p w14:paraId="77716B60" w14:textId="42BC9B0C" w:rsidR="004E0A7A" w:rsidRPr="00043046" w:rsidRDefault="000C0C5D" w:rsidP="00BB6EE3">
      <w:pPr>
        <w:pStyle w:val="Listaszerbekezds"/>
        <w:numPr>
          <w:ilvl w:val="0"/>
          <w:numId w:val="8"/>
        </w:numPr>
        <w:contextualSpacing w:val="0"/>
        <w:jc w:val="both"/>
        <w:rPr>
          <w:rFonts w:ascii="Georgia" w:hAnsi="Georgia"/>
        </w:rPr>
      </w:pPr>
      <w:r w:rsidRPr="00043046">
        <w:rPr>
          <w:rFonts w:ascii="Georgia" w:hAnsi="Georgia"/>
        </w:rPr>
        <w:t>a Vevő részére történő, a felelősségbiztosítás alapján meg nem térülő károkozás</w:t>
      </w:r>
      <w:r w:rsidR="004E0A7A" w:rsidRPr="00043046">
        <w:rPr>
          <w:rFonts w:ascii="Georgia" w:hAnsi="Georgia"/>
        </w:rPr>
        <w:t>.</w:t>
      </w:r>
    </w:p>
    <w:p w14:paraId="553148D2" w14:textId="77777777" w:rsidR="004E0A7A"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Vevő a következő karbantartási ciklus kezdetét megelőző 30 nappal jogosult a szerződés felmondására, amennyiben az Eladó egyéb szerződésszegést követ el. </w:t>
      </w:r>
    </w:p>
    <w:p w14:paraId="0CE22206" w14:textId="26C86B69" w:rsidR="009F19E8" w:rsidRPr="00043046" w:rsidRDefault="004E0A7A"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w:t>
      </w:r>
      <w:r w:rsidR="000C0C5D" w:rsidRPr="00043046">
        <w:rPr>
          <w:rFonts w:ascii="Georgia" w:hAnsi="Georgia"/>
        </w:rPr>
        <w:t xml:space="preserve">Szerződésben meghatározott </w:t>
      </w:r>
      <w:r w:rsidR="009F19E8" w:rsidRPr="00043046">
        <w:rPr>
          <w:rFonts w:ascii="Georgia" w:hAnsi="Georgia"/>
        </w:rPr>
        <w:t>elállási, felmondási jog – az annak alapjául szolgáló körülmény bekövetkezésének napját követő naptól kezdődően</w:t>
      </w:r>
      <w:r w:rsidR="00322D2D" w:rsidRPr="00043046">
        <w:rPr>
          <w:rFonts w:ascii="Georgia" w:hAnsi="Georgia"/>
        </w:rPr>
        <w:t xml:space="preserve"> – a</w:t>
      </w:r>
      <w:r w:rsidR="009F19E8" w:rsidRPr="00043046">
        <w:rPr>
          <w:rFonts w:ascii="Georgia" w:hAnsi="Georgia"/>
        </w:rPr>
        <w:t xml:space="preserve"> </w:t>
      </w:r>
      <w:r w:rsidR="000C0C5D" w:rsidRPr="00043046">
        <w:rPr>
          <w:rFonts w:ascii="Georgia" w:hAnsi="Georgia"/>
        </w:rPr>
        <w:t xml:space="preserve">Vevő által történő </w:t>
      </w:r>
      <w:r w:rsidR="009F19E8" w:rsidRPr="00043046">
        <w:rPr>
          <w:rFonts w:ascii="Georgia" w:hAnsi="Georgia"/>
        </w:rPr>
        <w:t xml:space="preserve">érvényesítése </w:t>
      </w:r>
      <w:r w:rsidRPr="00043046">
        <w:rPr>
          <w:rFonts w:ascii="Georgia" w:hAnsi="Georgia"/>
        </w:rPr>
        <w:t>Vevő</w:t>
      </w:r>
      <w:r w:rsidR="009F19E8" w:rsidRPr="00043046">
        <w:rPr>
          <w:rFonts w:ascii="Georgia" w:hAnsi="Georgia"/>
        </w:rPr>
        <w:t>nek</w:t>
      </w:r>
      <w:r w:rsidRPr="00043046">
        <w:rPr>
          <w:rFonts w:ascii="Georgia" w:hAnsi="Georgia"/>
        </w:rPr>
        <w:t xml:space="preserve"> az Eladóhoz intézett írásbeli</w:t>
      </w:r>
      <w:r w:rsidR="009F19E8" w:rsidRPr="00043046">
        <w:rPr>
          <w:rFonts w:ascii="Georgia" w:hAnsi="Georgia"/>
        </w:rPr>
        <w:t xml:space="preserve">, a jelen Szerződésben meghatározottak szerint megküldött </w:t>
      </w:r>
      <w:r w:rsidRPr="00043046">
        <w:rPr>
          <w:rFonts w:ascii="Georgia" w:hAnsi="Georgia"/>
        </w:rPr>
        <w:t>nyilatkozat</w:t>
      </w:r>
      <w:r w:rsidR="009F19E8" w:rsidRPr="00043046">
        <w:rPr>
          <w:rFonts w:ascii="Georgia" w:hAnsi="Georgia"/>
        </w:rPr>
        <w:t>ával történik.</w:t>
      </w:r>
    </w:p>
    <w:p w14:paraId="7918234F" w14:textId="77777777" w:rsidR="00322D2D" w:rsidRPr="00043046" w:rsidRDefault="00322D2D" w:rsidP="00BB6EE3">
      <w:pPr>
        <w:pStyle w:val="Listaszerbekezds"/>
        <w:numPr>
          <w:ilvl w:val="1"/>
          <w:numId w:val="4"/>
        </w:numPr>
        <w:ind w:left="1276" w:hanging="715"/>
        <w:contextualSpacing w:val="0"/>
        <w:jc w:val="both"/>
        <w:rPr>
          <w:rFonts w:ascii="Georgia" w:hAnsi="Georgia"/>
        </w:rPr>
      </w:pPr>
      <w:bookmarkStart w:id="10" w:name="_Toc389742041"/>
      <w:r w:rsidRPr="00043046">
        <w:rPr>
          <w:rFonts w:ascii="Georgia" w:hAnsi="Georgia"/>
        </w:rPr>
        <w:t>A Szerződés megszűnése esetén az Eladó a szerződés megszűnése előtt már teljesített szolgáltatás szerződésszerű pénzbeli ellenértékére jogosult.</w:t>
      </w:r>
      <w:bookmarkEnd w:id="10"/>
    </w:p>
    <w:p w14:paraId="426FD2D9" w14:textId="77777777" w:rsidR="009F19E8" w:rsidRDefault="009F19E8" w:rsidP="00BB6EE3">
      <w:pPr>
        <w:pStyle w:val="Listaszerbekezds"/>
        <w:ind w:left="1276"/>
        <w:contextualSpacing w:val="0"/>
        <w:jc w:val="both"/>
        <w:rPr>
          <w:rFonts w:ascii="Georgia" w:hAnsi="Georgia"/>
        </w:rPr>
      </w:pPr>
    </w:p>
    <w:p w14:paraId="644E534A" w14:textId="77777777" w:rsidR="001E5B04" w:rsidRPr="00043046" w:rsidRDefault="001E5B04" w:rsidP="00BB6EE3">
      <w:pPr>
        <w:pStyle w:val="Listaszerbekezds"/>
        <w:ind w:left="1276"/>
        <w:contextualSpacing w:val="0"/>
        <w:jc w:val="both"/>
        <w:rPr>
          <w:rFonts w:ascii="Georgia" w:hAnsi="Georgia"/>
        </w:rPr>
      </w:pPr>
    </w:p>
    <w:p w14:paraId="344E795F" w14:textId="77777777" w:rsidR="00AE71B2" w:rsidRPr="00043046" w:rsidRDefault="00AE71B2" w:rsidP="001E5B04">
      <w:pPr>
        <w:numPr>
          <w:ilvl w:val="0"/>
          <w:numId w:val="4"/>
        </w:numPr>
        <w:spacing w:before="240" w:after="120"/>
        <w:ind w:left="567" w:hanging="567"/>
        <w:jc w:val="both"/>
        <w:rPr>
          <w:rFonts w:ascii="Georgia" w:hAnsi="Georgia"/>
          <w:b/>
          <w:bCs/>
        </w:rPr>
      </w:pPr>
      <w:r w:rsidRPr="00043046">
        <w:rPr>
          <w:rFonts w:ascii="Georgia" w:hAnsi="Georgia"/>
          <w:b/>
          <w:bCs/>
        </w:rPr>
        <w:lastRenderedPageBreak/>
        <w:t>Záró rendelkezések</w:t>
      </w:r>
    </w:p>
    <w:p w14:paraId="41EAC493"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jelen szerződés az aláírása napjától hatályos.</w:t>
      </w:r>
    </w:p>
    <w:p w14:paraId="6684091A"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jelen szerződésben nem szabályozott kérdések tekintetében a közbeszerzésekről szóló 2015. évi CXLIII. törvény, a polgári törvénykönyvről szóló 2013. évi V. törvény és a vonatkozó magyar jogszabályok irányadók. </w:t>
      </w:r>
    </w:p>
    <w:p w14:paraId="725E1225"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felek a szerződést elolvasás és értelmezés után, a mellékletek áttanulmányozását követően, mint akaratukkal mindenben megegyezőt, jóváhagyólag aláírják.</w:t>
      </w:r>
    </w:p>
    <w:p w14:paraId="1DEAFE45" w14:textId="61763564"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 xml:space="preserve">A jelen szerződés </w:t>
      </w:r>
      <w:r w:rsidR="008F7923" w:rsidRPr="00043046">
        <w:rPr>
          <w:rFonts w:ascii="Georgia" w:hAnsi="Georgia"/>
        </w:rPr>
        <w:t>hat,</w:t>
      </w:r>
      <w:r w:rsidRPr="00043046">
        <w:rPr>
          <w:rFonts w:ascii="Georgia" w:hAnsi="Georgia"/>
        </w:rPr>
        <w:t xml:space="preserve"> egymással mindenben megegyező, eredeti példányban készült, amelyből </w:t>
      </w:r>
      <w:r w:rsidR="008F7923" w:rsidRPr="00043046">
        <w:rPr>
          <w:rFonts w:ascii="Georgia" w:hAnsi="Georgia"/>
        </w:rPr>
        <w:t>négy</w:t>
      </w:r>
      <w:r w:rsidRPr="00043046">
        <w:rPr>
          <w:rFonts w:ascii="Georgia" w:hAnsi="Georgia"/>
        </w:rPr>
        <w:t xml:space="preserve"> példány a Vevőt, kettő példány az Eladót illeti meg.</w:t>
      </w:r>
    </w:p>
    <w:p w14:paraId="5B295509" w14:textId="77777777" w:rsidR="00AE71B2" w:rsidRPr="00043046" w:rsidRDefault="00AE71B2" w:rsidP="00BB6EE3">
      <w:pPr>
        <w:pStyle w:val="Listaszerbekezds"/>
        <w:numPr>
          <w:ilvl w:val="1"/>
          <w:numId w:val="4"/>
        </w:numPr>
        <w:ind w:left="1276" w:hanging="715"/>
        <w:contextualSpacing w:val="0"/>
        <w:jc w:val="both"/>
        <w:rPr>
          <w:rFonts w:ascii="Georgia" w:hAnsi="Georgia"/>
        </w:rPr>
      </w:pPr>
      <w:r w:rsidRPr="00043046">
        <w:rPr>
          <w:rFonts w:ascii="Georgia" w:hAnsi="Georgia"/>
        </w:rPr>
        <w:t>A jelen szerződés elválaszthatatlan részét képezik a következő mellékletek:</w:t>
      </w:r>
    </w:p>
    <w:p w14:paraId="10F13A74" w14:textId="77777777" w:rsidR="00AE71B2" w:rsidRPr="00043046" w:rsidRDefault="00AE71B2" w:rsidP="00BB6EE3">
      <w:pPr>
        <w:ind w:left="1276" w:right="-28"/>
        <w:jc w:val="both"/>
        <w:rPr>
          <w:rFonts w:ascii="Georgia" w:hAnsi="Georgia"/>
        </w:rPr>
      </w:pPr>
      <w:r w:rsidRPr="00043046">
        <w:rPr>
          <w:rFonts w:ascii="Georgia" w:hAnsi="Georgia"/>
        </w:rPr>
        <w:t>1. sz. melléklet: A Vevő által meghatározott műszaki követelmények</w:t>
      </w:r>
    </w:p>
    <w:p w14:paraId="115C327C" w14:textId="429D484B" w:rsidR="00AE71B2" w:rsidRPr="00043046" w:rsidRDefault="00AE71B2" w:rsidP="00BB6EE3">
      <w:pPr>
        <w:ind w:left="1276" w:right="-28"/>
        <w:jc w:val="both"/>
        <w:rPr>
          <w:rFonts w:ascii="Georgia" w:hAnsi="Georgia"/>
        </w:rPr>
      </w:pPr>
      <w:r w:rsidRPr="00043046">
        <w:rPr>
          <w:rFonts w:ascii="Georgia" w:hAnsi="Georgia"/>
        </w:rPr>
        <w:t xml:space="preserve">2. sz. melléklet: A szállítandó berendezések </w:t>
      </w:r>
      <w:r w:rsidR="001A684A" w:rsidRPr="00043046">
        <w:rPr>
          <w:rFonts w:ascii="Georgia" w:hAnsi="Georgia"/>
        </w:rPr>
        <w:t xml:space="preserve">magyar nyelvű, </w:t>
      </w:r>
      <w:r w:rsidRPr="00043046">
        <w:rPr>
          <w:rFonts w:ascii="Georgia" w:hAnsi="Georgia"/>
        </w:rPr>
        <w:t>részletes műszaki leírása</w:t>
      </w:r>
      <w:r w:rsidR="001A684A" w:rsidRPr="00043046">
        <w:rPr>
          <w:rFonts w:ascii="Georgia" w:hAnsi="Georgia"/>
        </w:rPr>
        <w:t>i</w:t>
      </w:r>
    </w:p>
    <w:p w14:paraId="1732E884" w14:textId="1B644E6C" w:rsidR="00EC7CCF" w:rsidRPr="00043046" w:rsidRDefault="00EC7CCF" w:rsidP="00BB6EE3">
      <w:pPr>
        <w:ind w:left="1276" w:right="-28"/>
        <w:jc w:val="both"/>
        <w:rPr>
          <w:rFonts w:ascii="Georgia" w:hAnsi="Georgia"/>
        </w:rPr>
      </w:pPr>
      <w:r w:rsidRPr="00043046">
        <w:rPr>
          <w:rFonts w:ascii="Georgia" w:hAnsi="Georgia"/>
        </w:rPr>
        <w:t>3. sz. melléklet: A szállítandó berendezések ár</w:t>
      </w:r>
      <w:r w:rsidR="001A684A" w:rsidRPr="00043046">
        <w:rPr>
          <w:rFonts w:ascii="Georgia" w:hAnsi="Georgia"/>
        </w:rPr>
        <w:t>ait és a</w:t>
      </w:r>
      <w:r w:rsidRPr="00043046">
        <w:rPr>
          <w:rFonts w:ascii="Georgia" w:hAnsi="Georgia"/>
        </w:rPr>
        <w:t xml:space="preserve"> teljesítendő szolgáltatások díj</w:t>
      </w:r>
      <w:r w:rsidR="001A684A" w:rsidRPr="00043046">
        <w:rPr>
          <w:rFonts w:ascii="Georgia" w:hAnsi="Georgia"/>
        </w:rPr>
        <w:t>ait tartalmazó táblázat</w:t>
      </w:r>
    </w:p>
    <w:p w14:paraId="228BBCCF" w14:textId="77777777" w:rsidR="000E624C" w:rsidRPr="00043046" w:rsidRDefault="000E624C" w:rsidP="00BB6EE3">
      <w:pPr>
        <w:ind w:left="1276" w:right="-28"/>
        <w:jc w:val="both"/>
        <w:rPr>
          <w:rFonts w:ascii="Georgia" w:hAnsi="Georgia"/>
        </w:rPr>
      </w:pPr>
      <w:r w:rsidRPr="00043046">
        <w:rPr>
          <w:rFonts w:ascii="Georgia" w:hAnsi="Georgia"/>
        </w:rPr>
        <w:t>4. sz. melléklet: Átláthatósági nyilatkozat</w:t>
      </w:r>
    </w:p>
    <w:p w14:paraId="19097752" w14:textId="06D51BC3" w:rsidR="00AE71B2" w:rsidRPr="00043046" w:rsidRDefault="000E624C" w:rsidP="00BB6EE3">
      <w:pPr>
        <w:ind w:left="1276" w:right="-28"/>
        <w:jc w:val="both"/>
        <w:rPr>
          <w:rFonts w:ascii="Georgia" w:hAnsi="Georgia"/>
        </w:rPr>
      </w:pPr>
      <w:r w:rsidRPr="00043046">
        <w:rPr>
          <w:rFonts w:ascii="Georgia" w:hAnsi="Georgia"/>
        </w:rPr>
        <w:t>5</w:t>
      </w:r>
      <w:r w:rsidR="00AE71B2" w:rsidRPr="00043046">
        <w:rPr>
          <w:rFonts w:ascii="Georgia" w:hAnsi="Georgia"/>
        </w:rPr>
        <w:t>. sz. melléklet: Nyilatkozat a Kbt. 138. § (3) bekezdése alapján</w:t>
      </w:r>
      <w:r w:rsidR="001A684A" w:rsidRPr="00043046">
        <w:rPr>
          <w:rFonts w:ascii="Georgia" w:hAnsi="Georgia"/>
        </w:rPr>
        <w:t xml:space="preserve"> a teljesítésben résztvevő alvállalkozókról</w:t>
      </w:r>
    </w:p>
    <w:p w14:paraId="345B3532" w14:textId="15C95D4C" w:rsidR="00AE71B2" w:rsidRPr="00043046" w:rsidRDefault="000E624C" w:rsidP="00BB6EE3">
      <w:pPr>
        <w:ind w:left="1276" w:right="-28"/>
        <w:jc w:val="both"/>
        <w:rPr>
          <w:rFonts w:ascii="Georgia" w:hAnsi="Georgia"/>
        </w:rPr>
      </w:pPr>
      <w:r w:rsidRPr="00043046">
        <w:rPr>
          <w:rFonts w:ascii="Georgia" w:hAnsi="Georgia"/>
        </w:rPr>
        <w:t>6</w:t>
      </w:r>
      <w:r w:rsidR="00AE71B2" w:rsidRPr="00043046">
        <w:rPr>
          <w:rFonts w:ascii="Georgia" w:hAnsi="Georgia"/>
        </w:rPr>
        <w:t>. számú melléklet: Az Országházban és az Országgyűlés Irodaházában érvényes speciális munkarendi, munka- és tűzvédelmi rendszabályok</w:t>
      </w:r>
    </w:p>
    <w:p w14:paraId="29A9FCAD" w14:textId="298A3F71" w:rsidR="004C4C6A" w:rsidRPr="00043046" w:rsidRDefault="007F4DAE" w:rsidP="00BB6EE3">
      <w:pPr>
        <w:ind w:left="1276" w:right="-28"/>
        <w:jc w:val="both"/>
        <w:rPr>
          <w:rFonts w:ascii="Georgia" w:hAnsi="Georgia"/>
        </w:rPr>
      </w:pPr>
      <w:r w:rsidRPr="00043046">
        <w:rPr>
          <w:rFonts w:ascii="Georgia" w:hAnsi="Georgia"/>
        </w:rPr>
        <w:t xml:space="preserve">7. </w:t>
      </w:r>
      <w:r w:rsidR="004C4C6A" w:rsidRPr="00043046">
        <w:rPr>
          <w:rFonts w:ascii="Georgia" w:hAnsi="Georgia"/>
        </w:rPr>
        <w:t>sz. melléklet:</w:t>
      </w:r>
      <w:r w:rsidR="001A684A" w:rsidRPr="00043046">
        <w:rPr>
          <w:rFonts w:ascii="Georgia" w:hAnsi="Georgia"/>
        </w:rPr>
        <w:t xml:space="preserve"> A f</w:t>
      </w:r>
      <w:r w:rsidR="004C4C6A" w:rsidRPr="00043046">
        <w:rPr>
          <w:rFonts w:ascii="Georgia" w:hAnsi="Georgia"/>
        </w:rPr>
        <w:t>elelősségbiztosításra vonatkozó, a szerződésben előírt dokumentumok,</w:t>
      </w:r>
    </w:p>
    <w:p w14:paraId="71DA1D12" w14:textId="31FB9211" w:rsidR="00AE71B2" w:rsidRPr="00043046" w:rsidRDefault="007F4DAE" w:rsidP="00BB6EE3">
      <w:pPr>
        <w:ind w:left="1276" w:right="-28"/>
        <w:jc w:val="both"/>
        <w:rPr>
          <w:rFonts w:ascii="Georgia" w:hAnsi="Georgia"/>
        </w:rPr>
      </w:pPr>
      <w:r w:rsidRPr="00043046">
        <w:rPr>
          <w:rFonts w:ascii="Georgia" w:hAnsi="Georgia"/>
        </w:rPr>
        <w:t>8</w:t>
      </w:r>
      <w:r w:rsidR="00AE71B2" w:rsidRPr="00043046">
        <w:rPr>
          <w:rFonts w:ascii="Georgia" w:hAnsi="Georgia"/>
        </w:rPr>
        <w:t>. sz. melléklet: Biztosíték okmány</w:t>
      </w:r>
      <w:r w:rsidR="00AE579E" w:rsidRPr="00043046">
        <w:rPr>
          <w:rFonts w:ascii="Georgia" w:hAnsi="Georgia"/>
        </w:rPr>
        <w:t xml:space="preserve"> (Az 1. számla benyújtásakor)</w:t>
      </w:r>
    </w:p>
    <w:p w14:paraId="579A2137" w14:textId="77777777" w:rsidR="00AE71B2" w:rsidRPr="00043046" w:rsidRDefault="00AE71B2" w:rsidP="00BB6EE3">
      <w:pPr>
        <w:ind w:left="1080" w:right="-28"/>
        <w:jc w:val="both"/>
        <w:rPr>
          <w:rFonts w:ascii="Georgia" w:hAnsi="Georgia"/>
        </w:rPr>
      </w:pPr>
    </w:p>
    <w:p w14:paraId="56A8AD78" w14:textId="77777777" w:rsidR="00AE579E" w:rsidRPr="00043046" w:rsidRDefault="00AE579E" w:rsidP="00BB6EE3">
      <w:pPr>
        <w:ind w:left="1080" w:right="-28"/>
        <w:jc w:val="both"/>
        <w:rPr>
          <w:rFonts w:ascii="Georgia" w:hAnsi="Georgia"/>
        </w:rPr>
      </w:pPr>
    </w:p>
    <w:p w14:paraId="2013A871" w14:textId="77777777" w:rsidR="00AE579E" w:rsidRPr="00043046" w:rsidRDefault="00AE579E" w:rsidP="00BB6EE3">
      <w:pPr>
        <w:ind w:left="1080" w:right="-28"/>
        <w:jc w:val="both"/>
        <w:rPr>
          <w:rFonts w:ascii="Georgia" w:hAnsi="Georgia"/>
        </w:rPr>
      </w:pPr>
    </w:p>
    <w:p w14:paraId="476F2DA1" w14:textId="6090B85C" w:rsidR="00AE71B2" w:rsidRPr="00043046" w:rsidRDefault="00AE71B2" w:rsidP="00BB6EE3">
      <w:pPr>
        <w:tabs>
          <w:tab w:val="left" w:pos="851"/>
        </w:tabs>
        <w:ind w:firstLine="426"/>
        <w:jc w:val="both"/>
        <w:rPr>
          <w:rFonts w:ascii="Georgia" w:hAnsi="Georgia"/>
        </w:rPr>
      </w:pPr>
      <w:r w:rsidRPr="00043046">
        <w:rPr>
          <w:rFonts w:ascii="Georgia" w:hAnsi="Georgia"/>
        </w:rPr>
        <w:t>Kelt: Budapest, 201</w:t>
      </w:r>
      <w:r w:rsidR="006D0886" w:rsidRPr="00043046">
        <w:rPr>
          <w:rFonts w:ascii="Georgia" w:hAnsi="Georgia"/>
        </w:rPr>
        <w:t>8</w:t>
      </w:r>
      <w:r w:rsidR="00A601AF" w:rsidRPr="00043046">
        <w:rPr>
          <w:rFonts w:ascii="Georgia" w:hAnsi="Georgia"/>
        </w:rPr>
        <w:t xml:space="preserve">. </w:t>
      </w:r>
      <w:r w:rsidR="006D0886" w:rsidRPr="00043046">
        <w:rPr>
          <w:rFonts w:ascii="Georgia" w:hAnsi="Georgia"/>
        </w:rPr>
        <w:t>……….</w:t>
      </w:r>
      <w:r w:rsidR="00A601AF" w:rsidRPr="00043046">
        <w:rPr>
          <w:rFonts w:ascii="Georgia" w:hAnsi="Georgia"/>
        </w:rPr>
        <w:t>.</w:t>
      </w:r>
    </w:p>
    <w:p w14:paraId="77C2C8CD" w14:textId="77777777" w:rsidR="00AE579E" w:rsidRPr="00043046" w:rsidRDefault="00AE579E" w:rsidP="00BB6EE3">
      <w:pPr>
        <w:tabs>
          <w:tab w:val="left" w:pos="851"/>
        </w:tabs>
        <w:ind w:firstLine="426"/>
        <w:jc w:val="both"/>
        <w:rPr>
          <w:rFonts w:ascii="Georgia" w:hAnsi="Georgia"/>
        </w:rPr>
      </w:pPr>
    </w:p>
    <w:p w14:paraId="265B5FCB" w14:textId="77777777" w:rsidR="000E383A" w:rsidRPr="00043046" w:rsidRDefault="000E383A" w:rsidP="00BB6EE3">
      <w:pPr>
        <w:tabs>
          <w:tab w:val="left" w:pos="851"/>
        </w:tabs>
        <w:ind w:firstLine="426"/>
        <w:jc w:val="both"/>
        <w:rPr>
          <w:rFonts w:ascii="Georgia" w:hAnsi="Georgia"/>
        </w:rPr>
      </w:pPr>
    </w:p>
    <w:p w14:paraId="1A76B734" w14:textId="77777777" w:rsidR="000E383A" w:rsidRPr="00043046" w:rsidRDefault="000E383A" w:rsidP="00BB6EE3">
      <w:pPr>
        <w:tabs>
          <w:tab w:val="left" w:pos="851"/>
        </w:tabs>
        <w:ind w:firstLine="426"/>
        <w:jc w:val="both"/>
        <w:rPr>
          <w:rFonts w:ascii="Georgia" w:hAnsi="Georgia"/>
        </w:rPr>
      </w:pPr>
    </w:p>
    <w:p w14:paraId="575F122B" w14:textId="77777777" w:rsidR="000E383A" w:rsidRPr="00043046" w:rsidRDefault="000E383A" w:rsidP="00BB6EE3">
      <w:pPr>
        <w:tabs>
          <w:tab w:val="left" w:pos="851"/>
        </w:tabs>
        <w:ind w:firstLine="426"/>
        <w:jc w:val="both"/>
        <w:rPr>
          <w:rFonts w:ascii="Georgia" w:hAnsi="Georgia"/>
        </w:rPr>
      </w:pPr>
    </w:p>
    <w:tbl>
      <w:tblPr>
        <w:tblStyle w:val="Rcsostblzat"/>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389"/>
      </w:tblGrid>
      <w:tr w:rsidR="000E383A" w:rsidRPr="00043046" w14:paraId="77E58D4A" w14:textId="77777777" w:rsidTr="000E383A">
        <w:tc>
          <w:tcPr>
            <w:tcW w:w="4252" w:type="dxa"/>
          </w:tcPr>
          <w:p w14:paraId="7A8F8D0A" w14:textId="798AD2F5" w:rsidR="003E6171" w:rsidRPr="00043046" w:rsidRDefault="003E6171" w:rsidP="00BB6EE3">
            <w:pPr>
              <w:tabs>
                <w:tab w:val="center" w:pos="2835"/>
                <w:tab w:val="center" w:pos="6237"/>
              </w:tabs>
              <w:jc w:val="center"/>
              <w:rPr>
                <w:rFonts w:ascii="Georgia" w:hAnsi="Georgia"/>
              </w:rPr>
            </w:pPr>
          </w:p>
          <w:p w14:paraId="34424D46" w14:textId="6E9B482D" w:rsidR="00514462" w:rsidRPr="00043046" w:rsidRDefault="00514462" w:rsidP="00BB6EE3">
            <w:pPr>
              <w:tabs>
                <w:tab w:val="center" w:pos="2835"/>
                <w:tab w:val="center" w:pos="6237"/>
              </w:tabs>
              <w:jc w:val="center"/>
              <w:rPr>
                <w:rFonts w:ascii="Georgia" w:hAnsi="Georgia"/>
              </w:rPr>
            </w:pPr>
            <w:r w:rsidRPr="00043046">
              <w:rPr>
                <w:rFonts w:ascii="Georgia" w:hAnsi="Georgia"/>
              </w:rPr>
              <w:t>_________________</w:t>
            </w:r>
          </w:p>
          <w:p w14:paraId="701B9F98" w14:textId="1D46014D" w:rsidR="00514462" w:rsidRPr="00043046" w:rsidRDefault="006D0886" w:rsidP="00BB6EE3">
            <w:pPr>
              <w:tabs>
                <w:tab w:val="center" w:pos="2835"/>
                <w:tab w:val="center" w:pos="6237"/>
              </w:tabs>
              <w:jc w:val="center"/>
              <w:rPr>
                <w:rFonts w:ascii="Georgia" w:hAnsi="Georgia"/>
              </w:rPr>
            </w:pPr>
            <w:r w:rsidRPr="00043046">
              <w:rPr>
                <w:rFonts w:ascii="Georgia" w:hAnsi="Georgia"/>
              </w:rPr>
              <w:t>……………………………….</w:t>
            </w:r>
          </w:p>
          <w:p w14:paraId="21ACB43A" w14:textId="2DF035E5" w:rsidR="006D0886" w:rsidRPr="00043046" w:rsidRDefault="006D0886" w:rsidP="00BB6EE3">
            <w:pPr>
              <w:tabs>
                <w:tab w:val="center" w:pos="2835"/>
                <w:tab w:val="center" w:pos="6237"/>
              </w:tabs>
              <w:jc w:val="center"/>
              <w:rPr>
                <w:rFonts w:ascii="Georgia" w:hAnsi="Georgia"/>
              </w:rPr>
            </w:pPr>
            <w:r w:rsidRPr="00043046">
              <w:rPr>
                <w:rFonts w:ascii="Georgia" w:hAnsi="Georgia"/>
              </w:rPr>
              <w:t>……………………………..</w:t>
            </w:r>
          </w:p>
          <w:p w14:paraId="6EC67B6F" w14:textId="77777777" w:rsidR="00514462" w:rsidRPr="00043046" w:rsidRDefault="00514462" w:rsidP="00BB6EE3">
            <w:pPr>
              <w:tabs>
                <w:tab w:val="center" w:pos="2835"/>
                <w:tab w:val="center" w:pos="6237"/>
              </w:tabs>
              <w:jc w:val="center"/>
              <w:rPr>
                <w:rFonts w:ascii="Georgia" w:hAnsi="Georgia"/>
              </w:rPr>
            </w:pPr>
            <w:r w:rsidRPr="00043046">
              <w:rPr>
                <w:rFonts w:ascii="Georgia" w:hAnsi="Georgia"/>
              </w:rPr>
              <w:t>Országgyűlés Hivatala</w:t>
            </w:r>
          </w:p>
          <w:p w14:paraId="3C2D0B13" w14:textId="4F7A3CD9" w:rsidR="000E383A" w:rsidRPr="00043046" w:rsidRDefault="00514462" w:rsidP="00BB6EE3">
            <w:pPr>
              <w:tabs>
                <w:tab w:val="center" w:pos="2835"/>
                <w:tab w:val="center" w:pos="6237"/>
              </w:tabs>
              <w:jc w:val="center"/>
              <w:rPr>
                <w:rFonts w:ascii="Georgia" w:hAnsi="Georgia"/>
              </w:rPr>
            </w:pPr>
            <w:r w:rsidRPr="00043046">
              <w:rPr>
                <w:rFonts w:ascii="Georgia" w:hAnsi="Georgia"/>
              </w:rPr>
              <w:t>Vevő</w:t>
            </w:r>
          </w:p>
        </w:tc>
        <w:tc>
          <w:tcPr>
            <w:tcW w:w="4389" w:type="dxa"/>
          </w:tcPr>
          <w:p w14:paraId="0EA7775A" w14:textId="77777777" w:rsidR="000E383A" w:rsidRPr="00043046" w:rsidRDefault="000E383A" w:rsidP="00BB6EE3">
            <w:pPr>
              <w:tabs>
                <w:tab w:val="center" w:pos="2835"/>
                <w:tab w:val="center" w:pos="6237"/>
              </w:tabs>
              <w:jc w:val="center"/>
              <w:rPr>
                <w:rFonts w:ascii="Georgia" w:hAnsi="Georgia"/>
              </w:rPr>
            </w:pPr>
          </w:p>
          <w:p w14:paraId="2A997E48" w14:textId="77777777" w:rsidR="006D0886" w:rsidRPr="00043046" w:rsidRDefault="006D0886" w:rsidP="00BB6EE3">
            <w:pPr>
              <w:tabs>
                <w:tab w:val="center" w:pos="2835"/>
                <w:tab w:val="center" w:pos="6237"/>
              </w:tabs>
              <w:jc w:val="center"/>
              <w:rPr>
                <w:rFonts w:ascii="Georgia" w:hAnsi="Georgia"/>
              </w:rPr>
            </w:pPr>
            <w:r w:rsidRPr="00043046">
              <w:rPr>
                <w:rFonts w:ascii="Georgia" w:hAnsi="Georgia"/>
              </w:rPr>
              <w:t>_________________</w:t>
            </w:r>
          </w:p>
          <w:p w14:paraId="5D8E62CD" w14:textId="77777777" w:rsidR="006D0886" w:rsidRPr="00043046" w:rsidRDefault="006D0886" w:rsidP="00BB6EE3">
            <w:pPr>
              <w:tabs>
                <w:tab w:val="center" w:pos="2835"/>
                <w:tab w:val="center" w:pos="6237"/>
              </w:tabs>
              <w:jc w:val="center"/>
              <w:rPr>
                <w:rFonts w:ascii="Georgia" w:hAnsi="Georgia"/>
              </w:rPr>
            </w:pPr>
            <w:r w:rsidRPr="00043046">
              <w:rPr>
                <w:rFonts w:ascii="Georgia" w:hAnsi="Georgia"/>
              </w:rPr>
              <w:t>……………………………….</w:t>
            </w:r>
          </w:p>
          <w:p w14:paraId="3A7139B9" w14:textId="77777777" w:rsidR="006D0886" w:rsidRPr="00043046" w:rsidRDefault="006D0886" w:rsidP="00BB6EE3">
            <w:pPr>
              <w:tabs>
                <w:tab w:val="center" w:pos="2835"/>
                <w:tab w:val="center" w:pos="6237"/>
              </w:tabs>
              <w:jc w:val="center"/>
              <w:rPr>
                <w:rFonts w:ascii="Georgia" w:hAnsi="Georgia"/>
              </w:rPr>
            </w:pPr>
            <w:r w:rsidRPr="00043046">
              <w:rPr>
                <w:rFonts w:ascii="Georgia" w:hAnsi="Georgia"/>
              </w:rPr>
              <w:t>……………………………..</w:t>
            </w:r>
          </w:p>
          <w:p w14:paraId="24C05396" w14:textId="5021ECC4" w:rsidR="006D0886" w:rsidRPr="00043046" w:rsidRDefault="006D0886" w:rsidP="00BB6EE3">
            <w:pPr>
              <w:tabs>
                <w:tab w:val="center" w:pos="2835"/>
                <w:tab w:val="center" w:pos="6237"/>
              </w:tabs>
              <w:jc w:val="center"/>
              <w:rPr>
                <w:rFonts w:ascii="Georgia" w:hAnsi="Georgia"/>
              </w:rPr>
            </w:pPr>
            <w:r w:rsidRPr="00043046">
              <w:rPr>
                <w:rFonts w:ascii="Georgia" w:hAnsi="Georgia"/>
              </w:rPr>
              <w:t>………………………………</w:t>
            </w:r>
          </w:p>
          <w:p w14:paraId="270EA53B" w14:textId="0E1713B3" w:rsidR="000E383A" w:rsidRPr="00043046" w:rsidRDefault="000E383A" w:rsidP="00BB6EE3">
            <w:pPr>
              <w:tabs>
                <w:tab w:val="center" w:pos="2835"/>
                <w:tab w:val="center" w:pos="6237"/>
              </w:tabs>
              <w:jc w:val="center"/>
              <w:rPr>
                <w:rFonts w:ascii="Georgia" w:hAnsi="Georgia"/>
              </w:rPr>
            </w:pPr>
            <w:r w:rsidRPr="00043046">
              <w:rPr>
                <w:rFonts w:ascii="Georgia" w:hAnsi="Georgia"/>
              </w:rPr>
              <w:t>Eladó</w:t>
            </w:r>
          </w:p>
        </w:tc>
      </w:tr>
    </w:tbl>
    <w:p w14:paraId="069E5165" w14:textId="77777777" w:rsidR="00AE579E" w:rsidRPr="00043046" w:rsidRDefault="00AE579E" w:rsidP="00BB6EE3">
      <w:pPr>
        <w:tabs>
          <w:tab w:val="left" w:pos="851"/>
        </w:tabs>
        <w:ind w:firstLine="426"/>
        <w:jc w:val="both"/>
        <w:rPr>
          <w:rFonts w:ascii="Georgia" w:hAnsi="Georgia"/>
        </w:rPr>
      </w:pPr>
    </w:p>
    <w:sectPr w:rsidR="00AE579E" w:rsidRPr="0004304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EF12B" w14:textId="77777777" w:rsidR="001D580E" w:rsidRDefault="001D580E" w:rsidP="005B001B">
      <w:r>
        <w:separator/>
      </w:r>
    </w:p>
  </w:endnote>
  <w:endnote w:type="continuationSeparator" w:id="0">
    <w:p w14:paraId="1F91B2F1" w14:textId="77777777" w:rsidR="001D580E" w:rsidRDefault="001D580E" w:rsidP="005B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6941100"/>
      <w:docPartObj>
        <w:docPartGallery w:val="Page Numbers (Bottom of Page)"/>
        <w:docPartUnique/>
      </w:docPartObj>
    </w:sdtPr>
    <w:sdtEndPr/>
    <w:sdtContent>
      <w:p w14:paraId="51125AC0" w14:textId="02F5C5AB" w:rsidR="000C0C5D" w:rsidRDefault="000C0C5D">
        <w:pPr>
          <w:pStyle w:val="llb"/>
          <w:jc w:val="right"/>
        </w:pPr>
        <w:r>
          <w:fldChar w:fldCharType="begin"/>
        </w:r>
        <w:r>
          <w:instrText>PAGE   \* MERGEFORMAT</w:instrText>
        </w:r>
        <w:r>
          <w:fldChar w:fldCharType="separate"/>
        </w:r>
        <w:r w:rsidR="00DE74CD">
          <w:rPr>
            <w:noProof/>
          </w:rPr>
          <w:t>15</w:t>
        </w:r>
        <w:r>
          <w:fldChar w:fldCharType="end"/>
        </w:r>
      </w:p>
    </w:sdtContent>
  </w:sdt>
  <w:p w14:paraId="5FC99D0A" w14:textId="77777777" w:rsidR="000C0C5D" w:rsidRDefault="000C0C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69B93" w14:textId="77777777" w:rsidR="001D580E" w:rsidRDefault="001D580E" w:rsidP="005B001B">
      <w:r>
        <w:separator/>
      </w:r>
    </w:p>
  </w:footnote>
  <w:footnote w:type="continuationSeparator" w:id="0">
    <w:p w14:paraId="7E75FF42" w14:textId="77777777" w:rsidR="001D580E" w:rsidRDefault="001D580E" w:rsidP="005B00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 w15:restartNumberingAfterBreak="0">
    <w:nsid w:val="05541120"/>
    <w:multiLevelType w:val="hybridMultilevel"/>
    <w:tmpl w:val="35CAF648"/>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C6C2C5A"/>
    <w:multiLevelType w:val="hybridMultilevel"/>
    <w:tmpl w:val="70E806C8"/>
    <w:lvl w:ilvl="0" w:tplc="A6E2CDF2">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24340EAF"/>
    <w:multiLevelType w:val="hybridMultilevel"/>
    <w:tmpl w:val="0C70A486"/>
    <w:lvl w:ilvl="0" w:tplc="040E0017">
      <w:start w:val="1"/>
      <w:numFmt w:val="lowerLetter"/>
      <w:lvlText w:val="%1)"/>
      <w:lvlJc w:val="left"/>
      <w:pPr>
        <w:ind w:left="2349" w:hanging="360"/>
      </w:pPr>
    </w:lvl>
    <w:lvl w:ilvl="1" w:tplc="040E0019" w:tentative="1">
      <w:start w:val="1"/>
      <w:numFmt w:val="lowerLetter"/>
      <w:lvlText w:val="%2."/>
      <w:lvlJc w:val="left"/>
      <w:pPr>
        <w:ind w:left="3069" w:hanging="360"/>
      </w:pPr>
    </w:lvl>
    <w:lvl w:ilvl="2" w:tplc="040E001B" w:tentative="1">
      <w:start w:val="1"/>
      <w:numFmt w:val="lowerRoman"/>
      <w:lvlText w:val="%3."/>
      <w:lvlJc w:val="right"/>
      <w:pPr>
        <w:ind w:left="3789" w:hanging="180"/>
      </w:pPr>
    </w:lvl>
    <w:lvl w:ilvl="3" w:tplc="040E000F" w:tentative="1">
      <w:start w:val="1"/>
      <w:numFmt w:val="decimal"/>
      <w:lvlText w:val="%4."/>
      <w:lvlJc w:val="left"/>
      <w:pPr>
        <w:ind w:left="4509" w:hanging="360"/>
      </w:pPr>
    </w:lvl>
    <w:lvl w:ilvl="4" w:tplc="040E0019" w:tentative="1">
      <w:start w:val="1"/>
      <w:numFmt w:val="lowerLetter"/>
      <w:lvlText w:val="%5."/>
      <w:lvlJc w:val="left"/>
      <w:pPr>
        <w:ind w:left="5229" w:hanging="360"/>
      </w:pPr>
    </w:lvl>
    <w:lvl w:ilvl="5" w:tplc="040E001B" w:tentative="1">
      <w:start w:val="1"/>
      <w:numFmt w:val="lowerRoman"/>
      <w:lvlText w:val="%6."/>
      <w:lvlJc w:val="right"/>
      <w:pPr>
        <w:ind w:left="5949" w:hanging="180"/>
      </w:pPr>
    </w:lvl>
    <w:lvl w:ilvl="6" w:tplc="040E000F" w:tentative="1">
      <w:start w:val="1"/>
      <w:numFmt w:val="decimal"/>
      <w:lvlText w:val="%7."/>
      <w:lvlJc w:val="left"/>
      <w:pPr>
        <w:ind w:left="6669" w:hanging="360"/>
      </w:pPr>
    </w:lvl>
    <w:lvl w:ilvl="7" w:tplc="040E0019" w:tentative="1">
      <w:start w:val="1"/>
      <w:numFmt w:val="lowerLetter"/>
      <w:lvlText w:val="%8."/>
      <w:lvlJc w:val="left"/>
      <w:pPr>
        <w:ind w:left="7389" w:hanging="360"/>
      </w:pPr>
    </w:lvl>
    <w:lvl w:ilvl="8" w:tplc="040E001B" w:tentative="1">
      <w:start w:val="1"/>
      <w:numFmt w:val="lowerRoman"/>
      <w:lvlText w:val="%9."/>
      <w:lvlJc w:val="right"/>
      <w:pPr>
        <w:ind w:left="8109" w:hanging="180"/>
      </w:pPr>
    </w:lvl>
  </w:abstractNum>
  <w:abstractNum w:abstractNumId="5" w15:restartNumberingAfterBreak="0">
    <w:nsid w:val="244B0BB1"/>
    <w:multiLevelType w:val="hybridMultilevel"/>
    <w:tmpl w:val="4B8E1FFC"/>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6" w15:restartNumberingAfterBreak="0">
    <w:nsid w:val="27800312"/>
    <w:multiLevelType w:val="hybridMultilevel"/>
    <w:tmpl w:val="0DC45B60"/>
    <w:lvl w:ilvl="0" w:tplc="8398DC68">
      <w:start w:val="1"/>
      <w:numFmt w:val="bullet"/>
      <w:lvlText w:val="-"/>
      <w:lvlJc w:val="left"/>
      <w:pPr>
        <w:ind w:left="1636" w:hanging="360"/>
      </w:pPr>
      <w:rPr>
        <w:rFonts w:ascii="SimSun-ExtB" w:eastAsia="SimSun-ExtB" w:hAnsi="SimSun-ExtB" w:hint="eastAsia"/>
      </w:rPr>
    </w:lvl>
    <w:lvl w:ilvl="1" w:tplc="040E0003" w:tentative="1">
      <w:start w:val="1"/>
      <w:numFmt w:val="bullet"/>
      <w:lvlText w:val="o"/>
      <w:lvlJc w:val="left"/>
      <w:pPr>
        <w:ind w:left="2356" w:hanging="360"/>
      </w:pPr>
      <w:rPr>
        <w:rFonts w:ascii="Courier New" w:hAnsi="Courier New" w:cs="Courier New" w:hint="default"/>
      </w:rPr>
    </w:lvl>
    <w:lvl w:ilvl="2" w:tplc="040E0005" w:tentative="1">
      <w:start w:val="1"/>
      <w:numFmt w:val="bullet"/>
      <w:lvlText w:val=""/>
      <w:lvlJc w:val="left"/>
      <w:pPr>
        <w:ind w:left="3076" w:hanging="360"/>
      </w:pPr>
      <w:rPr>
        <w:rFonts w:ascii="Wingdings" w:hAnsi="Wingdings" w:hint="default"/>
      </w:rPr>
    </w:lvl>
    <w:lvl w:ilvl="3" w:tplc="040E0001" w:tentative="1">
      <w:start w:val="1"/>
      <w:numFmt w:val="bullet"/>
      <w:lvlText w:val=""/>
      <w:lvlJc w:val="left"/>
      <w:pPr>
        <w:ind w:left="3796" w:hanging="360"/>
      </w:pPr>
      <w:rPr>
        <w:rFonts w:ascii="Symbol" w:hAnsi="Symbol" w:hint="default"/>
      </w:rPr>
    </w:lvl>
    <w:lvl w:ilvl="4" w:tplc="040E0003" w:tentative="1">
      <w:start w:val="1"/>
      <w:numFmt w:val="bullet"/>
      <w:lvlText w:val="o"/>
      <w:lvlJc w:val="left"/>
      <w:pPr>
        <w:ind w:left="4516" w:hanging="360"/>
      </w:pPr>
      <w:rPr>
        <w:rFonts w:ascii="Courier New" w:hAnsi="Courier New" w:cs="Courier New" w:hint="default"/>
      </w:rPr>
    </w:lvl>
    <w:lvl w:ilvl="5" w:tplc="040E0005" w:tentative="1">
      <w:start w:val="1"/>
      <w:numFmt w:val="bullet"/>
      <w:lvlText w:val=""/>
      <w:lvlJc w:val="left"/>
      <w:pPr>
        <w:ind w:left="5236" w:hanging="360"/>
      </w:pPr>
      <w:rPr>
        <w:rFonts w:ascii="Wingdings" w:hAnsi="Wingdings" w:hint="default"/>
      </w:rPr>
    </w:lvl>
    <w:lvl w:ilvl="6" w:tplc="040E0001" w:tentative="1">
      <w:start w:val="1"/>
      <w:numFmt w:val="bullet"/>
      <w:lvlText w:val=""/>
      <w:lvlJc w:val="left"/>
      <w:pPr>
        <w:ind w:left="5956" w:hanging="360"/>
      </w:pPr>
      <w:rPr>
        <w:rFonts w:ascii="Symbol" w:hAnsi="Symbol" w:hint="default"/>
      </w:rPr>
    </w:lvl>
    <w:lvl w:ilvl="7" w:tplc="040E0003" w:tentative="1">
      <w:start w:val="1"/>
      <w:numFmt w:val="bullet"/>
      <w:lvlText w:val="o"/>
      <w:lvlJc w:val="left"/>
      <w:pPr>
        <w:ind w:left="6676" w:hanging="360"/>
      </w:pPr>
      <w:rPr>
        <w:rFonts w:ascii="Courier New" w:hAnsi="Courier New" w:cs="Courier New" w:hint="default"/>
      </w:rPr>
    </w:lvl>
    <w:lvl w:ilvl="8" w:tplc="040E0005" w:tentative="1">
      <w:start w:val="1"/>
      <w:numFmt w:val="bullet"/>
      <w:lvlText w:val=""/>
      <w:lvlJc w:val="left"/>
      <w:pPr>
        <w:ind w:left="7396" w:hanging="360"/>
      </w:pPr>
      <w:rPr>
        <w:rFonts w:ascii="Wingdings" w:hAnsi="Wingdings" w:hint="default"/>
      </w:rPr>
    </w:lvl>
  </w:abstractNum>
  <w:abstractNum w:abstractNumId="7" w15:restartNumberingAfterBreak="0">
    <w:nsid w:val="29C77991"/>
    <w:multiLevelType w:val="hybridMultilevel"/>
    <w:tmpl w:val="EDF67B50"/>
    <w:lvl w:ilvl="0" w:tplc="ED8CBB92">
      <w:numFmt w:val="bullet"/>
      <w:lvlText w:val="-"/>
      <w:lvlJc w:val="left"/>
      <w:pPr>
        <w:tabs>
          <w:tab w:val="num" w:pos="1776"/>
        </w:tabs>
        <w:ind w:left="1776" w:hanging="360"/>
      </w:pPr>
      <w:rPr>
        <w:rFonts w:ascii="Times New Roman" w:eastAsia="Times New Roman" w:hAnsi="Times New Roman" w:cs="Times New Roman" w:hint="default"/>
      </w:rPr>
    </w:lvl>
    <w:lvl w:ilvl="1" w:tplc="040E0003" w:tentative="1">
      <w:start w:val="1"/>
      <w:numFmt w:val="bullet"/>
      <w:lvlText w:val="o"/>
      <w:lvlJc w:val="left"/>
      <w:pPr>
        <w:tabs>
          <w:tab w:val="num" w:pos="2496"/>
        </w:tabs>
        <w:ind w:left="2496" w:hanging="360"/>
      </w:pPr>
      <w:rPr>
        <w:rFonts w:ascii="Courier New" w:hAnsi="Courier New" w:cs="Courier New" w:hint="default"/>
      </w:rPr>
    </w:lvl>
    <w:lvl w:ilvl="2" w:tplc="040E0005" w:tentative="1">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35663A27"/>
    <w:multiLevelType w:val="multilevel"/>
    <w:tmpl w:val="9F109BE0"/>
    <w:lvl w:ilvl="0">
      <w:start w:val="1"/>
      <w:numFmt w:val="decimal"/>
      <w:lvlText w:val="6.%1."/>
      <w:lvlJc w:val="left"/>
      <w:pPr>
        <w:ind w:left="360" w:hanging="360"/>
      </w:pPr>
      <w:rPr>
        <w:rFonts w:hint="default"/>
      </w:rPr>
    </w:lvl>
    <w:lvl w:ilvl="1">
      <w:start w:val="1"/>
      <w:numFmt w:val="decimal"/>
      <w:lvlText w:val="%1.%2."/>
      <w:lvlJc w:val="left"/>
      <w:pPr>
        <w:ind w:left="5678" w:hanging="432"/>
      </w:pPr>
      <w:rPr>
        <w:rFonts w:hint="default"/>
        <w:b w:val="0"/>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1A0E2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843604"/>
    <w:multiLevelType w:val="hybridMultilevel"/>
    <w:tmpl w:val="BC8236A0"/>
    <w:lvl w:ilvl="0" w:tplc="2486ABAE">
      <w:start w:val="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5B039AC"/>
    <w:multiLevelType w:val="hybridMultilevel"/>
    <w:tmpl w:val="89AAD5DE"/>
    <w:lvl w:ilvl="0" w:tplc="DE7E40A8">
      <w:start w:val="1"/>
      <w:numFmt w:val="decimal"/>
      <w:lvlText w:val="9.%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15" w15:restartNumberingAfterBreak="0">
    <w:nsid w:val="4ADD4A67"/>
    <w:multiLevelType w:val="hybridMultilevel"/>
    <w:tmpl w:val="3ECC9578"/>
    <w:lvl w:ilvl="0" w:tplc="040E0017">
      <w:start w:val="1"/>
      <w:numFmt w:val="lowerLetter"/>
      <w:lvlText w:val="%1)"/>
      <w:lvlJc w:val="left"/>
      <w:pPr>
        <w:ind w:left="1636" w:hanging="360"/>
      </w:pPr>
      <w:rPr>
        <w:rFonts w:hint="eastAsia"/>
      </w:rPr>
    </w:lvl>
    <w:lvl w:ilvl="1" w:tplc="040E0003" w:tentative="1">
      <w:start w:val="1"/>
      <w:numFmt w:val="bullet"/>
      <w:lvlText w:val="o"/>
      <w:lvlJc w:val="left"/>
      <w:pPr>
        <w:ind w:left="2356" w:hanging="360"/>
      </w:pPr>
      <w:rPr>
        <w:rFonts w:ascii="Courier New" w:hAnsi="Courier New" w:cs="Courier New" w:hint="default"/>
      </w:rPr>
    </w:lvl>
    <w:lvl w:ilvl="2" w:tplc="040E0005" w:tentative="1">
      <w:start w:val="1"/>
      <w:numFmt w:val="bullet"/>
      <w:lvlText w:val=""/>
      <w:lvlJc w:val="left"/>
      <w:pPr>
        <w:ind w:left="3076" w:hanging="360"/>
      </w:pPr>
      <w:rPr>
        <w:rFonts w:ascii="Wingdings" w:hAnsi="Wingdings" w:hint="default"/>
      </w:rPr>
    </w:lvl>
    <w:lvl w:ilvl="3" w:tplc="040E0001" w:tentative="1">
      <w:start w:val="1"/>
      <w:numFmt w:val="bullet"/>
      <w:lvlText w:val=""/>
      <w:lvlJc w:val="left"/>
      <w:pPr>
        <w:ind w:left="3796" w:hanging="360"/>
      </w:pPr>
      <w:rPr>
        <w:rFonts w:ascii="Symbol" w:hAnsi="Symbol" w:hint="default"/>
      </w:rPr>
    </w:lvl>
    <w:lvl w:ilvl="4" w:tplc="040E0003" w:tentative="1">
      <w:start w:val="1"/>
      <w:numFmt w:val="bullet"/>
      <w:lvlText w:val="o"/>
      <w:lvlJc w:val="left"/>
      <w:pPr>
        <w:ind w:left="4516" w:hanging="360"/>
      </w:pPr>
      <w:rPr>
        <w:rFonts w:ascii="Courier New" w:hAnsi="Courier New" w:cs="Courier New" w:hint="default"/>
      </w:rPr>
    </w:lvl>
    <w:lvl w:ilvl="5" w:tplc="040E0005" w:tentative="1">
      <w:start w:val="1"/>
      <w:numFmt w:val="bullet"/>
      <w:lvlText w:val=""/>
      <w:lvlJc w:val="left"/>
      <w:pPr>
        <w:ind w:left="5236" w:hanging="360"/>
      </w:pPr>
      <w:rPr>
        <w:rFonts w:ascii="Wingdings" w:hAnsi="Wingdings" w:hint="default"/>
      </w:rPr>
    </w:lvl>
    <w:lvl w:ilvl="6" w:tplc="040E0001" w:tentative="1">
      <w:start w:val="1"/>
      <w:numFmt w:val="bullet"/>
      <w:lvlText w:val=""/>
      <w:lvlJc w:val="left"/>
      <w:pPr>
        <w:ind w:left="5956" w:hanging="360"/>
      </w:pPr>
      <w:rPr>
        <w:rFonts w:ascii="Symbol" w:hAnsi="Symbol" w:hint="default"/>
      </w:rPr>
    </w:lvl>
    <w:lvl w:ilvl="7" w:tplc="040E0003" w:tentative="1">
      <w:start w:val="1"/>
      <w:numFmt w:val="bullet"/>
      <w:lvlText w:val="o"/>
      <w:lvlJc w:val="left"/>
      <w:pPr>
        <w:ind w:left="6676" w:hanging="360"/>
      </w:pPr>
      <w:rPr>
        <w:rFonts w:ascii="Courier New" w:hAnsi="Courier New" w:cs="Courier New" w:hint="default"/>
      </w:rPr>
    </w:lvl>
    <w:lvl w:ilvl="8" w:tplc="040E0005" w:tentative="1">
      <w:start w:val="1"/>
      <w:numFmt w:val="bullet"/>
      <w:lvlText w:val=""/>
      <w:lvlJc w:val="left"/>
      <w:pPr>
        <w:ind w:left="7396" w:hanging="360"/>
      </w:pPr>
      <w:rPr>
        <w:rFonts w:ascii="Wingdings" w:hAnsi="Wingdings" w:hint="default"/>
      </w:rPr>
    </w:lvl>
  </w:abstractNum>
  <w:abstractNum w:abstractNumId="16" w15:restartNumberingAfterBreak="0">
    <w:nsid w:val="5B9371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F1F7D3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9"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D1F64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18"/>
  </w:num>
  <w:num w:numId="7">
    <w:abstractNumId w:val="0"/>
  </w:num>
  <w:num w:numId="8">
    <w:abstractNumId w:val="6"/>
  </w:num>
  <w:num w:numId="9">
    <w:abstractNumId w:val="14"/>
  </w:num>
  <w:num w:numId="10">
    <w:abstractNumId w:val="4"/>
  </w:num>
  <w:num w:numId="11">
    <w:abstractNumId w:val="11"/>
  </w:num>
  <w:num w:numId="12">
    <w:abstractNumId w:val="17"/>
  </w:num>
  <w:num w:numId="13">
    <w:abstractNumId w:val="1"/>
  </w:num>
  <w:num w:numId="14">
    <w:abstractNumId w:val="2"/>
  </w:num>
  <w:num w:numId="15">
    <w:abstractNumId w:val="15"/>
  </w:num>
  <w:num w:numId="16">
    <w:abstractNumId w:val="12"/>
  </w:num>
  <w:num w:numId="17">
    <w:abstractNumId w:val="5"/>
  </w:num>
  <w:num w:numId="18">
    <w:abstractNumId w:val="7"/>
  </w:num>
  <w:num w:numId="19">
    <w:abstractNumId w:val="13"/>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1B2"/>
    <w:rsid w:val="0000606E"/>
    <w:rsid w:val="00013832"/>
    <w:rsid w:val="00020FB2"/>
    <w:rsid w:val="00024B16"/>
    <w:rsid w:val="00036343"/>
    <w:rsid w:val="00042E02"/>
    <w:rsid w:val="00043046"/>
    <w:rsid w:val="0004740A"/>
    <w:rsid w:val="0006039F"/>
    <w:rsid w:val="00062C0D"/>
    <w:rsid w:val="00086ABB"/>
    <w:rsid w:val="000A7CF6"/>
    <w:rsid w:val="000B004A"/>
    <w:rsid w:val="000B2254"/>
    <w:rsid w:val="000C0C5D"/>
    <w:rsid w:val="000D1D1B"/>
    <w:rsid w:val="000E383A"/>
    <w:rsid w:val="000E3C6A"/>
    <w:rsid w:val="000E624C"/>
    <w:rsid w:val="001013CE"/>
    <w:rsid w:val="00102312"/>
    <w:rsid w:val="00105614"/>
    <w:rsid w:val="001238A2"/>
    <w:rsid w:val="001630A3"/>
    <w:rsid w:val="0018748A"/>
    <w:rsid w:val="00192F7C"/>
    <w:rsid w:val="001A1F1C"/>
    <w:rsid w:val="001A2A30"/>
    <w:rsid w:val="001A5514"/>
    <w:rsid w:val="001A684A"/>
    <w:rsid w:val="001B16C2"/>
    <w:rsid w:val="001D580E"/>
    <w:rsid w:val="001D6D38"/>
    <w:rsid w:val="001E5B04"/>
    <w:rsid w:val="001E6005"/>
    <w:rsid w:val="001F2A20"/>
    <w:rsid w:val="00205603"/>
    <w:rsid w:val="0024068F"/>
    <w:rsid w:val="0025023D"/>
    <w:rsid w:val="002507BB"/>
    <w:rsid w:val="00252E08"/>
    <w:rsid w:val="00290C60"/>
    <w:rsid w:val="002C120A"/>
    <w:rsid w:val="002C126D"/>
    <w:rsid w:val="002C74BD"/>
    <w:rsid w:val="002D75F5"/>
    <w:rsid w:val="00303052"/>
    <w:rsid w:val="003144B0"/>
    <w:rsid w:val="00322D2D"/>
    <w:rsid w:val="00342364"/>
    <w:rsid w:val="0034528A"/>
    <w:rsid w:val="003603AA"/>
    <w:rsid w:val="00360E57"/>
    <w:rsid w:val="00372D02"/>
    <w:rsid w:val="003764C1"/>
    <w:rsid w:val="00394579"/>
    <w:rsid w:val="003A3BB6"/>
    <w:rsid w:val="003B55C5"/>
    <w:rsid w:val="003B75FE"/>
    <w:rsid w:val="003D02A7"/>
    <w:rsid w:val="003D4056"/>
    <w:rsid w:val="003E067E"/>
    <w:rsid w:val="003E3C57"/>
    <w:rsid w:val="003E6171"/>
    <w:rsid w:val="003F18C0"/>
    <w:rsid w:val="0040430F"/>
    <w:rsid w:val="00405B8E"/>
    <w:rsid w:val="00441CF1"/>
    <w:rsid w:val="00444AF9"/>
    <w:rsid w:val="004A299F"/>
    <w:rsid w:val="004B5985"/>
    <w:rsid w:val="004C4C6A"/>
    <w:rsid w:val="004E0A7A"/>
    <w:rsid w:val="00514462"/>
    <w:rsid w:val="00546175"/>
    <w:rsid w:val="00591DE3"/>
    <w:rsid w:val="005B001B"/>
    <w:rsid w:val="005C1035"/>
    <w:rsid w:val="005C339F"/>
    <w:rsid w:val="005D35EC"/>
    <w:rsid w:val="005E3195"/>
    <w:rsid w:val="005F188C"/>
    <w:rsid w:val="00612F32"/>
    <w:rsid w:val="00623786"/>
    <w:rsid w:val="00645590"/>
    <w:rsid w:val="006647D0"/>
    <w:rsid w:val="00681660"/>
    <w:rsid w:val="006C6DB4"/>
    <w:rsid w:val="006D0886"/>
    <w:rsid w:val="006D3552"/>
    <w:rsid w:val="006E5401"/>
    <w:rsid w:val="00716BFB"/>
    <w:rsid w:val="00722768"/>
    <w:rsid w:val="007378DA"/>
    <w:rsid w:val="00740880"/>
    <w:rsid w:val="007707EE"/>
    <w:rsid w:val="00791D50"/>
    <w:rsid w:val="007A744D"/>
    <w:rsid w:val="007B4A32"/>
    <w:rsid w:val="007C502B"/>
    <w:rsid w:val="007D1F0A"/>
    <w:rsid w:val="007E4EBF"/>
    <w:rsid w:val="007F4DAE"/>
    <w:rsid w:val="008231C8"/>
    <w:rsid w:val="008417CB"/>
    <w:rsid w:val="008429E1"/>
    <w:rsid w:val="00852D8B"/>
    <w:rsid w:val="00883A33"/>
    <w:rsid w:val="0089665E"/>
    <w:rsid w:val="00897AFD"/>
    <w:rsid w:val="008D1502"/>
    <w:rsid w:val="008E2C33"/>
    <w:rsid w:val="008F7923"/>
    <w:rsid w:val="00903C89"/>
    <w:rsid w:val="00906DE4"/>
    <w:rsid w:val="0091101D"/>
    <w:rsid w:val="00920253"/>
    <w:rsid w:val="00923693"/>
    <w:rsid w:val="009333C7"/>
    <w:rsid w:val="00951324"/>
    <w:rsid w:val="00961BCC"/>
    <w:rsid w:val="009636BC"/>
    <w:rsid w:val="00977748"/>
    <w:rsid w:val="00980BA8"/>
    <w:rsid w:val="009847ED"/>
    <w:rsid w:val="00995233"/>
    <w:rsid w:val="009C42AF"/>
    <w:rsid w:val="009E1313"/>
    <w:rsid w:val="009E2019"/>
    <w:rsid w:val="009F19E8"/>
    <w:rsid w:val="009F7E93"/>
    <w:rsid w:val="00A15C30"/>
    <w:rsid w:val="00A601AF"/>
    <w:rsid w:val="00A6460A"/>
    <w:rsid w:val="00A656F8"/>
    <w:rsid w:val="00A765C8"/>
    <w:rsid w:val="00A77257"/>
    <w:rsid w:val="00A9146D"/>
    <w:rsid w:val="00AE1329"/>
    <w:rsid w:val="00AE579E"/>
    <w:rsid w:val="00AE71B2"/>
    <w:rsid w:val="00B0178E"/>
    <w:rsid w:val="00B15C82"/>
    <w:rsid w:val="00B3599B"/>
    <w:rsid w:val="00B4099B"/>
    <w:rsid w:val="00B40F38"/>
    <w:rsid w:val="00B41F42"/>
    <w:rsid w:val="00B470B2"/>
    <w:rsid w:val="00B60651"/>
    <w:rsid w:val="00B97CB5"/>
    <w:rsid w:val="00BB0E65"/>
    <w:rsid w:val="00BB6EE3"/>
    <w:rsid w:val="00BC3CCC"/>
    <w:rsid w:val="00BF0B12"/>
    <w:rsid w:val="00BF5CBD"/>
    <w:rsid w:val="00C0744C"/>
    <w:rsid w:val="00C3035B"/>
    <w:rsid w:val="00C33FE0"/>
    <w:rsid w:val="00C34181"/>
    <w:rsid w:val="00C63871"/>
    <w:rsid w:val="00C908F6"/>
    <w:rsid w:val="00C96B14"/>
    <w:rsid w:val="00CF132E"/>
    <w:rsid w:val="00D24FF4"/>
    <w:rsid w:val="00D50834"/>
    <w:rsid w:val="00D76808"/>
    <w:rsid w:val="00DC0D01"/>
    <w:rsid w:val="00DC1191"/>
    <w:rsid w:val="00DC67E5"/>
    <w:rsid w:val="00DD667C"/>
    <w:rsid w:val="00DD67EC"/>
    <w:rsid w:val="00DD7AE7"/>
    <w:rsid w:val="00DE74CD"/>
    <w:rsid w:val="00E4250E"/>
    <w:rsid w:val="00E4458F"/>
    <w:rsid w:val="00E62EEC"/>
    <w:rsid w:val="00E7236E"/>
    <w:rsid w:val="00E80DB3"/>
    <w:rsid w:val="00E843F5"/>
    <w:rsid w:val="00EB36A1"/>
    <w:rsid w:val="00EC7CCF"/>
    <w:rsid w:val="00ED213C"/>
    <w:rsid w:val="00ED55D4"/>
    <w:rsid w:val="00F052F9"/>
    <w:rsid w:val="00F10F43"/>
    <w:rsid w:val="00F267BF"/>
    <w:rsid w:val="00F62F0C"/>
    <w:rsid w:val="00F76B18"/>
    <w:rsid w:val="00FA6141"/>
    <w:rsid w:val="00FB37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797D"/>
  <w15:chartTrackingRefBased/>
  <w15:docId w15:val="{7FA729BE-F1C2-4275-8A7F-EB7A8956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E71B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AE7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E71B2"/>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aliases w:val="Bullet_1,Welt L,List Paragraph,Lista1"/>
    <w:basedOn w:val="Norml"/>
    <w:link w:val="ListaszerbekezdsChar"/>
    <w:uiPriority w:val="34"/>
    <w:qFormat/>
    <w:rsid w:val="00AE71B2"/>
    <w:pPr>
      <w:ind w:left="720"/>
      <w:contextualSpacing/>
    </w:pPr>
  </w:style>
  <w:style w:type="character" w:customStyle="1" w:styleId="ListaszerbekezdsChar">
    <w:name w:val="Listaszerű bekezdés Char"/>
    <w:aliases w:val="Bullet_1 Char,Welt L Char,List Paragraph Char,Lista1 Char"/>
    <w:link w:val="Listaszerbekezds"/>
    <w:uiPriority w:val="99"/>
    <w:locked/>
    <w:rsid w:val="00AE71B2"/>
    <w:rPr>
      <w:rFonts w:ascii="Times New Roman" w:eastAsia="Times New Roman" w:hAnsi="Times New Roman" w:cs="Times New Roman"/>
      <w:sz w:val="24"/>
      <w:szCs w:val="24"/>
      <w:lang w:eastAsia="hu-HU"/>
    </w:rPr>
  </w:style>
  <w:style w:type="character" w:styleId="Hiperhivatkozs">
    <w:name w:val="Hyperlink"/>
    <w:uiPriority w:val="99"/>
    <w:rsid w:val="00AE71B2"/>
    <w:rPr>
      <w:rFonts w:hint="default"/>
      <w:strike w:val="0"/>
      <w:color w:val="0000FF"/>
      <w:spacing w:val="0"/>
      <w:u w:val="single"/>
    </w:rPr>
  </w:style>
  <w:style w:type="paragraph" w:customStyle="1" w:styleId="western">
    <w:name w:val="western"/>
    <w:basedOn w:val="Norml"/>
    <w:rsid w:val="00AE71B2"/>
    <w:pPr>
      <w:spacing w:before="100" w:beforeAutospacing="1"/>
    </w:pPr>
    <w:rPr>
      <w:rFonts w:ascii="Arial" w:hAnsi="Arial" w:cs="Arial"/>
    </w:rPr>
  </w:style>
  <w:style w:type="paragraph" w:customStyle="1" w:styleId="SzvegNorml">
    <w:name w:val="Szöveg Normál"/>
    <w:basedOn w:val="Norml"/>
    <w:rsid w:val="00AE71B2"/>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AE71B2"/>
    <w:pPr>
      <w:numPr>
        <w:numId w:val="2"/>
      </w:numPr>
      <w:spacing w:after="60"/>
      <w:jc w:val="center"/>
      <w:outlineLvl w:val="1"/>
    </w:pPr>
    <w:rPr>
      <w:rFonts w:ascii="Arial" w:hAnsi="Arial"/>
      <w:szCs w:val="20"/>
    </w:rPr>
  </w:style>
  <w:style w:type="character" w:customStyle="1" w:styleId="AlcmChar">
    <w:name w:val="Alcím Char"/>
    <w:basedOn w:val="Bekezdsalapbettpusa"/>
    <w:link w:val="Alcm"/>
    <w:rsid w:val="00AE71B2"/>
    <w:rPr>
      <w:rFonts w:ascii="Arial" w:eastAsia="Times New Roman" w:hAnsi="Arial" w:cs="Times New Roman"/>
      <w:sz w:val="24"/>
      <w:szCs w:val="20"/>
      <w:lang w:eastAsia="hu-HU"/>
    </w:rPr>
  </w:style>
  <w:style w:type="paragraph" w:customStyle="1" w:styleId="Default">
    <w:name w:val="Default"/>
    <w:rsid w:val="00024B16"/>
    <w:pPr>
      <w:autoSpaceDE w:val="0"/>
      <w:autoSpaceDN w:val="0"/>
      <w:adjustRightInd w:val="0"/>
      <w:spacing w:after="0" w:line="240" w:lineRule="auto"/>
    </w:pPr>
    <w:rPr>
      <w:rFonts w:ascii="Liberation Sans" w:hAnsi="Liberation Sans" w:cs="Liberation Sans"/>
      <w:color w:val="000000"/>
      <w:sz w:val="24"/>
      <w:szCs w:val="24"/>
    </w:rPr>
  </w:style>
  <w:style w:type="character" w:styleId="Jegyzethivatkozs">
    <w:name w:val="annotation reference"/>
    <w:basedOn w:val="Bekezdsalapbettpusa"/>
    <w:uiPriority w:val="99"/>
    <w:semiHidden/>
    <w:unhideWhenUsed/>
    <w:rsid w:val="003D02A7"/>
    <w:rPr>
      <w:sz w:val="16"/>
      <w:szCs w:val="16"/>
    </w:rPr>
  </w:style>
  <w:style w:type="paragraph" w:styleId="Jegyzetszveg">
    <w:name w:val="annotation text"/>
    <w:basedOn w:val="Norml"/>
    <w:link w:val="JegyzetszvegChar"/>
    <w:uiPriority w:val="99"/>
    <w:unhideWhenUsed/>
    <w:rsid w:val="003D02A7"/>
    <w:rPr>
      <w:sz w:val="20"/>
      <w:szCs w:val="20"/>
    </w:rPr>
  </w:style>
  <w:style w:type="character" w:customStyle="1" w:styleId="JegyzetszvegChar">
    <w:name w:val="Jegyzetszöveg Char"/>
    <w:basedOn w:val="Bekezdsalapbettpusa"/>
    <w:link w:val="Jegyzetszveg"/>
    <w:uiPriority w:val="99"/>
    <w:rsid w:val="003D02A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3D02A7"/>
    <w:rPr>
      <w:b/>
      <w:bCs/>
    </w:rPr>
  </w:style>
  <w:style w:type="character" w:customStyle="1" w:styleId="MegjegyzstrgyaChar">
    <w:name w:val="Megjegyzés tárgya Char"/>
    <w:basedOn w:val="JegyzetszvegChar"/>
    <w:link w:val="Megjegyzstrgya"/>
    <w:uiPriority w:val="99"/>
    <w:semiHidden/>
    <w:rsid w:val="003D02A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3D02A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D02A7"/>
    <w:rPr>
      <w:rFonts w:ascii="Segoe UI" w:eastAsia="Times New Roman" w:hAnsi="Segoe UI" w:cs="Segoe UI"/>
      <w:sz w:val="18"/>
      <w:szCs w:val="18"/>
      <w:lang w:eastAsia="hu-HU"/>
    </w:rPr>
  </w:style>
  <w:style w:type="table" w:styleId="Rcsostblzat">
    <w:name w:val="Table Grid"/>
    <w:basedOn w:val="Normltblzat"/>
    <w:uiPriority w:val="39"/>
    <w:rsid w:val="00AE5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B001B"/>
    <w:pPr>
      <w:tabs>
        <w:tab w:val="center" w:pos="4536"/>
        <w:tab w:val="right" w:pos="9072"/>
      </w:tabs>
    </w:pPr>
  </w:style>
  <w:style w:type="character" w:customStyle="1" w:styleId="lfejChar">
    <w:name w:val="Élőfej Char"/>
    <w:basedOn w:val="Bekezdsalapbettpusa"/>
    <w:link w:val="lfej"/>
    <w:uiPriority w:val="99"/>
    <w:rsid w:val="005B001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B001B"/>
    <w:pPr>
      <w:tabs>
        <w:tab w:val="center" w:pos="4536"/>
        <w:tab w:val="right" w:pos="9072"/>
      </w:tabs>
    </w:pPr>
  </w:style>
  <w:style w:type="character" w:customStyle="1" w:styleId="llbChar">
    <w:name w:val="Élőláb Char"/>
    <w:basedOn w:val="Bekezdsalapbettpusa"/>
    <w:link w:val="llb"/>
    <w:uiPriority w:val="99"/>
    <w:rsid w:val="005B001B"/>
    <w:rPr>
      <w:rFonts w:ascii="Times New Roman" w:eastAsia="Times New Roman" w:hAnsi="Times New Roman" w:cs="Times New Roman"/>
      <w:sz w:val="24"/>
      <w:szCs w:val="24"/>
      <w:lang w:eastAsia="hu-HU"/>
    </w:rPr>
  </w:style>
  <w:style w:type="paragraph" w:styleId="Szvegtrzs2">
    <w:name w:val="Body Text 2"/>
    <w:basedOn w:val="Norml"/>
    <w:link w:val="Szvegtrzs2Char"/>
    <w:uiPriority w:val="99"/>
    <w:unhideWhenUsed/>
    <w:rsid w:val="00342364"/>
    <w:pPr>
      <w:spacing w:after="120" w:line="480" w:lineRule="auto"/>
    </w:pPr>
  </w:style>
  <w:style w:type="character" w:customStyle="1" w:styleId="Szvegtrzs2Char">
    <w:name w:val="Szövegtörzs 2 Char"/>
    <w:basedOn w:val="Bekezdsalapbettpusa"/>
    <w:link w:val="Szvegtrzs2"/>
    <w:uiPriority w:val="99"/>
    <w:rsid w:val="00342364"/>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szlo.Polyak@parlament.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BA2D9-22CF-44EC-9604-EA771F56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4789</Words>
  <Characters>33051</Characters>
  <Application>Microsoft Office Word</Application>
  <DocSecurity>0</DocSecurity>
  <Lines>275</Lines>
  <Paragraphs>75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4</cp:revision>
  <dcterms:created xsi:type="dcterms:W3CDTF">2017-12-13T14:45:00Z</dcterms:created>
  <dcterms:modified xsi:type="dcterms:W3CDTF">2017-12-20T08:38:00Z</dcterms:modified>
</cp:coreProperties>
</file>