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74E" w:rsidRPr="00032F65" w:rsidRDefault="0080774E" w:rsidP="0080774E">
      <w:pPr>
        <w:tabs>
          <w:tab w:val="left" w:pos="2340"/>
        </w:tabs>
        <w:jc w:val="center"/>
        <w:rPr>
          <w:rFonts w:ascii="Georgia" w:hAnsi="Georgia"/>
          <w:b/>
          <w:bCs/>
          <w:smallCaps/>
        </w:rPr>
      </w:pPr>
    </w:p>
    <w:p w:rsidR="0080774E" w:rsidRPr="00032F65" w:rsidRDefault="0080774E" w:rsidP="0080774E">
      <w:pPr>
        <w:ind w:left="3540" w:firstLine="708"/>
        <w:jc w:val="both"/>
        <w:rPr>
          <w:rFonts w:ascii="Georgia" w:hAnsi="Georgia"/>
          <w:smallCaps/>
        </w:rPr>
      </w:pPr>
      <w:r w:rsidRPr="00032F65">
        <w:rPr>
          <w:rFonts w:ascii="Georgia" w:hAnsi="Georgia"/>
          <w:smallCaps/>
        </w:rPr>
        <w:t>Jóváhagyom:</w:t>
      </w:r>
    </w:p>
    <w:p w:rsidR="0080774E" w:rsidRPr="00032F65" w:rsidRDefault="0080774E" w:rsidP="0080774E">
      <w:pPr>
        <w:ind w:left="3540" w:firstLine="708"/>
        <w:jc w:val="both"/>
        <w:rPr>
          <w:rFonts w:ascii="Georgia" w:hAnsi="Georgia"/>
          <w:i/>
          <w:smallCaps/>
        </w:rPr>
      </w:pPr>
    </w:p>
    <w:p w:rsidR="0080774E" w:rsidRPr="00032F65" w:rsidRDefault="0080774E" w:rsidP="0080774E">
      <w:pPr>
        <w:ind w:left="3540" w:firstLine="708"/>
        <w:jc w:val="both"/>
        <w:rPr>
          <w:rFonts w:ascii="Georgia" w:hAnsi="Georgia"/>
          <w:i/>
          <w:smallCaps/>
        </w:rPr>
      </w:pPr>
    </w:p>
    <w:p w:rsidR="0080774E" w:rsidRPr="00032F65" w:rsidRDefault="0080774E" w:rsidP="0080774E">
      <w:pPr>
        <w:ind w:left="5664"/>
        <w:jc w:val="center"/>
        <w:rPr>
          <w:rFonts w:ascii="Georgia" w:hAnsi="Georgia"/>
          <w:smallCaps/>
        </w:rPr>
      </w:pPr>
      <w:r w:rsidRPr="00032F65">
        <w:rPr>
          <w:rFonts w:ascii="Georgia" w:hAnsi="Georgia"/>
          <w:smallCaps/>
        </w:rPr>
        <w:t>………………………………</w:t>
      </w:r>
    </w:p>
    <w:p w:rsidR="0080774E" w:rsidRPr="00032F65" w:rsidRDefault="0080774E" w:rsidP="0080774E">
      <w:pPr>
        <w:ind w:left="5664"/>
        <w:jc w:val="center"/>
        <w:rPr>
          <w:rFonts w:ascii="Georgia" w:hAnsi="Georgia"/>
          <w:b/>
          <w:smallCaps/>
        </w:rPr>
      </w:pPr>
      <w:r w:rsidRPr="00032F65">
        <w:rPr>
          <w:rFonts w:ascii="Georgia" w:hAnsi="Georgia"/>
          <w:b/>
          <w:smallCaps/>
        </w:rPr>
        <w:t>Bakos Emil</w:t>
      </w:r>
    </w:p>
    <w:p w:rsidR="0080774E" w:rsidRPr="00032F65" w:rsidRDefault="0080774E" w:rsidP="0080774E">
      <w:pPr>
        <w:ind w:left="5664"/>
        <w:jc w:val="center"/>
        <w:rPr>
          <w:rFonts w:ascii="Georgia" w:hAnsi="Georgia"/>
          <w:smallCaps/>
        </w:rPr>
      </w:pPr>
      <w:r w:rsidRPr="00032F65">
        <w:rPr>
          <w:rFonts w:ascii="Georgia" w:hAnsi="Georgia"/>
          <w:smallCaps/>
        </w:rPr>
        <w:t>gazdasági és működtetési főigazgató-helyettes</w:t>
      </w:r>
    </w:p>
    <w:p w:rsidR="0080774E" w:rsidRPr="00032F65" w:rsidRDefault="0080774E" w:rsidP="0080774E">
      <w:pPr>
        <w:tabs>
          <w:tab w:val="left" w:pos="300"/>
        </w:tabs>
        <w:ind w:left="300" w:hanging="300"/>
        <w:jc w:val="center"/>
        <w:rPr>
          <w:rFonts w:ascii="Georgia" w:hAnsi="Georgia"/>
          <w:smallCaps/>
        </w:rPr>
      </w:pPr>
    </w:p>
    <w:p w:rsidR="0080774E" w:rsidRPr="00032F65" w:rsidRDefault="0080774E" w:rsidP="0080774E">
      <w:pPr>
        <w:tabs>
          <w:tab w:val="left" w:pos="300"/>
        </w:tabs>
        <w:ind w:left="300" w:hanging="300"/>
        <w:jc w:val="center"/>
        <w:rPr>
          <w:rFonts w:ascii="Georgia" w:hAnsi="Georgia"/>
          <w:smallCaps/>
        </w:rPr>
      </w:pPr>
    </w:p>
    <w:p w:rsidR="0080774E" w:rsidRPr="00032F65" w:rsidRDefault="0080774E" w:rsidP="0080774E">
      <w:pPr>
        <w:jc w:val="center"/>
        <w:rPr>
          <w:rFonts w:ascii="Georgia" w:hAnsi="Georgia"/>
          <w:bCs/>
          <w:smallCaps/>
          <w:color w:val="000000"/>
        </w:rPr>
      </w:pPr>
      <w:r w:rsidRPr="00032F65">
        <w:rPr>
          <w:rFonts w:ascii="Georgia" w:hAnsi="Georgia"/>
          <w:bCs/>
          <w:smallCaps/>
          <w:color w:val="000000"/>
        </w:rPr>
        <w:t xml:space="preserve">A „Kiállítási eszközök beszerzése (698/2017)” tárgyú, nemzeti eljárásrendben, </w:t>
      </w:r>
    </w:p>
    <w:p w:rsidR="0080774E" w:rsidRPr="00032F65" w:rsidRDefault="0080774E" w:rsidP="0080774E">
      <w:pPr>
        <w:jc w:val="center"/>
        <w:rPr>
          <w:rFonts w:ascii="Georgia" w:hAnsi="Georgia"/>
          <w:bCs/>
          <w:smallCaps/>
          <w:color w:val="000000"/>
        </w:rPr>
      </w:pPr>
      <w:r w:rsidRPr="00032F65">
        <w:rPr>
          <w:rFonts w:ascii="Georgia" w:hAnsi="Georgia"/>
          <w:bCs/>
          <w:smallCaps/>
          <w:color w:val="000000"/>
        </w:rPr>
        <w:t>a Kbt. 113. § (1) bekezdése alapján indított tárgyalásos közbeszerzési eljárás ajánlattételi felhívásának</w:t>
      </w:r>
    </w:p>
    <w:p w:rsidR="0080774E" w:rsidRPr="00032F65" w:rsidRDefault="0080774E" w:rsidP="0080774E">
      <w:pPr>
        <w:jc w:val="center"/>
        <w:rPr>
          <w:rFonts w:ascii="Georgia" w:hAnsi="Georgia"/>
          <w:bCs/>
          <w:smallCaps/>
          <w:color w:val="000000"/>
        </w:rPr>
      </w:pPr>
    </w:p>
    <w:p w:rsidR="0080774E" w:rsidRPr="00032F65" w:rsidRDefault="0080774E" w:rsidP="0080774E">
      <w:pPr>
        <w:jc w:val="center"/>
        <w:rPr>
          <w:rFonts w:ascii="Georgia" w:hAnsi="Georgia"/>
          <w:smallCaps/>
        </w:rPr>
      </w:pPr>
      <w:r w:rsidRPr="00032F65">
        <w:rPr>
          <w:rFonts w:ascii="Georgia" w:hAnsi="Georgia"/>
          <w:smallCaps/>
        </w:rPr>
        <w:t>Közbeszerzési Dokumentumai</w:t>
      </w:r>
    </w:p>
    <w:p w:rsidR="0080774E" w:rsidRPr="00032F65" w:rsidRDefault="0080774E" w:rsidP="0080774E">
      <w:pPr>
        <w:tabs>
          <w:tab w:val="center" w:pos="1701"/>
          <w:tab w:val="center" w:pos="7371"/>
        </w:tabs>
        <w:jc w:val="center"/>
        <w:rPr>
          <w:rFonts w:ascii="Georgia" w:hAnsi="Georgia"/>
          <w:smallCaps/>
        </w:rPr>
      </w:pPr>
    </w:p>
    <w:p w:rsidR="0080774E" w:rsidRPr="00032F65" w:rsidRDefault="0080774E" w:rsidP="0080774E">
      <w:pPr>
        <w:tabs>
          <w:tab w:val="center" w:pos="1701"/>
          <w:tab w:val="center" w:pos="7371"/>
        </w:tabs>
        <w:jc w:val="center"/>
        <w:rPr>
          <w:rFonts w:ascii="Georgia" w:hAnsi="Georgia"/>
          <w:smallCaps/>
        </w:rPr>
      </w:pPr>
    </w:p>
    <w:p w:rsidR="0080774E" w:rsidRPr="00032F65" w:rsidRDefault="0080774E" w:rsidP="0080774E">
      <w:pPr>
        <w:tabs>
          <w:tab w:val="center" w:pos="1701"/>
          <w:tab w:val="center" w:pos="7371"/>
        </w:tabs>
        <w:jc w:val="center"/>
        <w:rPr>
          <w:rFonts w:ascii="Georgia" w:hAnsi="Georgia"/>
          <w:smallCaps/>
        </w:rPr>
      </w:pPr>
    </w:p>
    <w:p w:rsidR="0080774E" w:rsidRPr="00032F65" w:rsidRDefault="0080774E" w:rsidP="0080774E">
      <w:pPr>
        <w:tabs>
          <w:tab w:val="center" w:pos="1701"/>
          <w:tab w:val="center" w:pos="7371"/>
        </w:tabs>
        <w:jc w:val="center"/>
        <w:rPr>
          <w:rFonts w:ascii="Georgia" w:hAnsi="Georgia"/>
          <w:bCs/>
          <w:smallCaps/>
          <w:color w:val="000000"/>
        </w:rPr>
      </w:pPr>
      <w:r w:rsidRPr="00032F65">
        <w:rPr>
          <w:rFonts w:ascii="Georgia" w:hAnsi="Georgia"/>
          <w:bCs/>
          <w:smallCaps/>
          <w:color w:val="000000"/>
        </w:rPr>
        <w:t>A Közbeszerzési Dokumentumok tartalma:</w:t>
      </w:r>
    </w:p>
    <w:p w:rsidR="0080774E" w:rsidRPr="00032F65" w:rsidRDefault="0080774E" w:rsidP="0080774E">
      <w:pPr>
        <w:jc w:val="center"/>
        <w:rPr>
          <w:rFonts w:ascii="Georgia" w:hAnsi="Georgia"/>
          <w:smallCaps/>
          <w:color w:val="000000"/>
        </w:rPr>
      </w:pPr>
    </w:p>
    <w:p w:rsidR="0080774E" w:rsidRPr="00032F65" w:rsidRDefault="0080774E" w:rsidP="0080774E">
      <w:pPr>
        <w:jc w:val="center"/>
        <w:rPr>
          <w:rFonts w:ascii="Georgia" w:hAnsi="Georgia"/>
          <w:smallCaps/>
          <w:color w:val="000000"/>
        </w:rPr>
      </w:pPr>
      <w:r w:rsidRPr="00032F65">
        <w:rPr>
          <w:rFonts w:ascii="Georgia" w:hAnsi="Georgia"/>
          <w:smallCaps/>
          <w:color w:val="000000"/>
        </w:rPr>
        <w:t xml:space="preserve">1. az ajánlat elkészítésével kapcsolatos tudnivalók </w:t>
      </w:r>
    </w:p>
    <w:p w:rsidR="0080774E" w:rsidRPr="00032F65" w:rsidRDefault="0080774E" w:rsidP="0080774E">
      <w:pPr>
        <w:jc w:val="center"/>
        <w:rPr>
          <w:rFonts w:ascii="Georgia" w:hAnsi="Georgia"/>
          <w:smallCaps/>
          <w:color w:val="000000"/>
        </w:rPr>
      </w:pPr>
    </w:p>
    <w:p w:rsidR="0080774E" w:rsidRPr="00032F65" w:rsidRDefault="0080774E" w:rsidP="0080774E">
      <w:pPr>
        <w:jc w:val="center"/>
        <w:rPr>
          <w:rFonts w:ascii="Georgia" w:hAnsi="Georgia"/>
          <w:smallCaps/>
          <w:color w:val="000000"/>
        </w:rPr>
      </w:pPr>
      <w:r w:rsidRPr="00032F65">
        <w:rPr>
          <w:rFonts w:ascii="Georgia" w:hAnsi="Georgia"/>
          <w:smallCaps/>
          <w:color w:val="000000"/>
        </w:rPr>
        <w:t xml:space="preserve">2. az ajánlat részeként benyújtandó igazolások, nyilatkozatok jegyzéke </w:t>
      </w:r>
    </w:p>
    <w:p w:rsidR="0080774E" w:rsidRPr="00032F65" w:rsidRDefault="0080774E" w:rsidP="0080774E">
      <w:pPr>
        <w:jc w:val="center"/>
        <w:rPr>
          <w:rFonts w:ascii="Georgia" w:hAnsi="Georgia"/>
          <w:smallCaps/>
          <w:color w:val="000000"/>
        </w:rPr>
      </w:pPr>
    </w:p>
    <w:p w:rsidR="0080774E" w:rsidRPr="00032F65" w:rsidRDefault="0080774E" w:rsidP="0080774E">
      <w:pPr>
        <w:jc w:val="center"/>
        <w:rPr>
          <w:rFonts w:ascii="Georgia" w:hAnsi="Georgia"/>
          <w:smallCaps/>
          <w:color w:val="000000"/>
        </w:rPr>
      </w:pPr>
      <w:r w:rsidRPr="00032F65">
        <w:rPr>
          <w:rFonts w:ascii="Georgia" w:hAnsi="Georgia"/>
          <w:smallCaps/>
          <w:color w:val="000000"/>
        </w:rPr>
        <w:t>3. felolvasólap, nyilatkozatminták</w:t>
      </w:r>
    </w:p>
    <w:p w:rsidR="0080774E" w:rsidRPr="00032F65" w:rsidRDefault="0080774E" w:rsidP="0080774E">
      <w:pPr>
        <w:jc w:val="center"/>
        <w:rPr>
          <w:rFonts w:ascii="Georgia" w:hAnsi="Georgia"/>
          <w:smallCaps/>
          <w:color w:val="000000"/>
        </w:rPr>
      </w:pPr>
    </w:p>
    <w:p w:rsidR="0080774E" w:rsidRPr="00032F65" w:rsidRDefault="00EA5487" w:rsidP="0080774E">
      <w:pPr>
        <w:jc w:val="center"/>
        <w:rPr>
          <w:rFonts w:ascii="Georgia" w:hAnsi="Georgia"/>
          <w:smallCaps/>
          <w:color w:val="000000"/>
        </w:rPr>
      </w:pPr>
      <w:r w:rsidRPr="00032F65">
        <w:rPr>
          <w:rFonts w:ascii="Georgia" w:hAnsi="Georgia"/>
          <w:smallCaps/>
          <w:color w:val="000000"/>
        </w:rPr>
        <w:t>4</w:t>
      </w:r>
      <w:r w:rsidR="0080774E" w:rsidRPr="00032F65">
        <w:rPr>
          <w:rFonts w:ascii="Georgia" w:hAnsi="Georgia"/>
          <w:smallCaps/>
          <w:color w:val="000000"/>
        </w:rPr>
        <w:t>. kitöltendő ártáblázatok</w:t>
      </w:r>
    </w:p>
    <w:p w:rsidR="0080774E" w:rsidRPr="00032F65" w:rsidRDefault="0080774E" w:rsidP="0080774E">
      <w:pPr>
        <w:rPr>
          <w:rFonts w:ascii="Georgia" w:hAnsi="Georgia"/>
          <w:smallCaps/>
        </w:rPr>
      </w:pPr>
    </w:p>
    <w:p w:rsidR="0080774E" w:rsidRPr="00032F65" w:rsidRDefault="0080774E" w:rsidP="0080774E">
      <w:pPr>
        <w:rPr>
          <w:rFonts w:ascii="Georgia" w:hAnsi="Georgia"/>
          <w:smallCaps/>
        </w:rPr>
      </w:pPr>
    </w:p>
    <w:p w:rsidR="0080774E" w:rsidRPr="00032F65" w:rsidRDefault="0080774E" w:rsidP="0080774E">
      <w:pPr>
        <w:rPr>
          <w:rFonts w:ascii="Georgia" w:hAnsi="Georgia"/>
          <w:smallCaps/>
        </w:rPr>
      </w:pPr>
    </w:p>
    <w:p w:rsidR="0080774E" w:rsidRPr="00032F65" w:rsidRDefault="0080774E" w:rsidP="0080774E">
      <w:pPr>
        <w:rPr>
          <w:rFonts w:ascii="Georgia" w:hAnsi="Georgia"/>
          <w:smallCaps/>
        </w:rPr>
      </w:pPr>
    </w:p>
    <w:p w:rsidR="0080774E" w:rsidRPr="00032F65" w:rsidRDefault="0080774E" w:rsidP="0080774E">
      <w:pPr>
        <w:tabs>
          <w:tab w:val="left" w:pos="0"/>
          <w:tab w:val="left" w:leader="dot" w:pos="9072"/>
        </w:tabs>
        <w:jc w:val="center"/>
        <w:rPr>
          <w:rFonts w:ascii="Georgia" w:hAnsi="Georgia"/>
          <w:smallCaps/>
        </w:rPr>
      </w:pPr>
      <w:r w:rsidRPr="00032F65">
        <w:rPr>
          <w:rFonts w:ascii="Georgia" w:hAnsi="Georgia"/>
          <w:smallCaps/>
        </w:rPr>
        <w:t>…………………………………</w:t>
      </w:r>
    </w:p>
    <w:p w:rsidR="0080774E" w:rsidRPr="00032F65" w:rsidRDefault="0080774E" w:rsidP="0080774E">
      <w:pPr>
        <w:spacing w:line="320" w:lineRule="exact"/>
        <w:jc w:val="center"/>
        <w:rPr>
          <w:rFonts w:ascii="Georgia" w:hAnsi="Georgia"/>
          <w:b/>
          <w:smallCaps/>
        </w:rPr>
      </w:pPr>
      <w:proofErr w:type="spellStart"/>
      <w:r w:rsidRPr="00032F65">
        <w:rPr>
          <w:rFonts w:ascii="Georgia" w:hAnsi="Georgia"/>
          <w:b/>
          <w:smallCaps/>
        </w:rPr>
        <w:t>Bellavics</w:t>
      </w:r>
      <w:proofErr w:type="spellEnd"/>
      <w:r w:rsidRPr="00032F65">
        <w:rPr>
          <w:rFonts w:ascii="Georgia" w:hAnsi="Georgia"/>
          <w:b/>
          <w:smallCaps/>
        </w:rPr>
        <w:t xml:space="preserve"> István</w:t>
      </w:r>
    </w:p>
    <w:p w:rsidR="0080774E" w:rsidRPr="00032F65" w:rsidRDefault="0080774E" w:rsidP="0080774E">
      <w:pPr>
        <w:ind w:right="-50"/>
        <w:jc w:val="center"/>
        <w:rPr>
          <w:rFonts w:ascii="Georgia" w:hAnsi="Georgia"/>
          <w:smallCaps/>
        </w:rPr>
      </w:pPr>
      <w:r w:rsidRPr="00032F65">
        <w:rPr>
          <w:rFonts w:ascii="Georgia" w:hAnsi="Georgia"/>
          <w:smallCaps/>
        </w:rPr>
        <w:t>közgyűjteményi és közművelődési igazgató</w:t>
      </w:r>
    </w:p>
    <w:p w:rsidR="0080774E" w:rsidRPr="00032F65" w:rsidRDefault="0080774E" w:rsidP="0080774E">
      <w:pPr>
        <w:rPr>
          <w:rFonts w:ascii="Georgia" w:hAnsi="Georgia"/>
          <w:smallCaps/>
        </w:rPr>
      </w:pPr>
    </w:p>
    <w:p w:rsidR="0080774E" w:rsidRPr="00032F65" w:rsidRDefault="0080774E" w:rsidP="0080774E">
      <w:pPr>
        <w:rPr>
          <w:rFonts w:ascii="Georgia" w:hAnsi="Georgia"/>
          <w:i/>
          <w:smallCaps/>
        </w:rPr>
      </w:pPr>
    </w:p>
    <w:p w:rsidR="0080774E" w:rsidRPr="00032F65" w:rsidRDefault="0080774E" w:rsidP="0080774E">
      <w:pPr>
        <w:rPr>
          <w:rFonts w:ascii="Georgia" w:hAnsi="Georgia"/>
          <w:i/>
          <w:smallCaps/>
        </w:rPr>
      </w:pPr>
    </w:p>
    <w:p w:rsidR="0080774E" w:rsidRPr="00032F65" w:rsidRDefault="0080774E" w:rsidP="0080774E">
      <w:pPr>
        <w:jc w:val="center"/>
        <w:rPr>
          <w:rFonts w:ascii="Georgia" w:hAnsi="Georgia"/>
          <w:smallCaps/>
        </w:rPr>
      </w:pPr>
      <w:r w:rsidRPr="00032F65">
        <w:rPr>
          <w:rFonts w:ascii="Georgia" w:hAnsi="Georgia"/>
          <w:smallCaps/>
        </w:rPr>
        <w:t>………………………………………..</w:t>
      </w:r>
    </w:p>
    <w:p w:rsidR="0080774E" w:rsidRPr="00032F65" w:rsidRDefault="0080774E" w:rsidP="0080774E">
      <w:pPr>
        <w:spacing w:line="320" w:lineRule="exact"/>
        <w:jc w:val="center"/>
        <w:rPr>
          <w:rFonts w:ascii="Georgia" w:hAnsi="Georgia"/>
          <w:b/>
          <w:smallCaps/>
        </w:rPr>
      </w:pPr>
      <w:r w:rsidRPr="00032F65">
        <w:rPr>
          <w:rFonts w:ascii="Georgia" w:hAnsi="Georgia"/>
          <w:b/>
          <w:smallCaps/>
        </w:rPr>
        <w:t>Kónya Enikő</w:t>
      </w:r>
    </w:p>
    <w:p w:rsidR="0080774E" w:rsidRPr="00032F65" w:rsidRDefault="0080774E" w:rsidP="0080774E">
      <w:pPr>
        <w:tabs>
          <w:tab w:val="center" w:pos="1701"/>
          <w:tab w:val="center" w:pos="7371"/>
        </w:tabs>
        <w:jc w:val="center"/>
        <w:rPr>
          <w:rFonts w:ascii="Georgia" w:hAnsi="Georgia"/>
          <w:smallCaps/>
        </w:rPr>
      </w:pPr>
      <w:r w:rsidRPr="00032F65">
        <w:rPr>
          <w:rFonts w:ascii="Georgia" w:hAnsi="Georgia"/>
          <w:smallCaps/>
        </w:rPr>
        <w:t>közbeszerzési irodavezető</w:t>
      </w:r>
    </w:p>
    <w:p w:rsidR="0080774E" w:rsidRPr="00032F65" w:rsidRDefault="0080774E" w:rsidP="007D4F5C">
      <w:pPr>
        <w:spacing w:after="160" w:line="259" w:lineRule="auto"/>
        <w:rPr>
          <w:rFonts w:ascii="Georgia" w:hAnsi="Georgia"/>
          <w:smallCaps/>
        </w:rPr>
      </w:pPr>
    </w:p>
    <w:p w:rsidR="007D4F5C" w:rsidRPr="00032F65" w:rsidRDefault="007D4F5C" w:rsidP="007D4F5C">
      <w:pPr>
        <w:spacing w:after="160" w:line="259" w:lineRule="auto"/>
        <w:rPr>
          <w:rFonts w:ascii="Georgia" w:hAnsi="Georgia"/>
          <w:smallCaps/>
        </w:rPr>
      </w:pPr>
      <w:r w:rsidRPr="00032F65">
        <w:rPr>
          <w:rFonts w:ascii="Georgia" w:hAnsi="Georgia"/>
          <w:smallCaps/>
        </w:rPr>
        <w:br w:type="page"/>
      </w:r>
    </w:p>
    <w:p w:rsidR="007D4F5C" w:rsidRPr="00032F65" w:rsidRDefault="007D4F5C" w:rsidP="007D4F5C">
      <w:pPr>
        <w:spacing w:line="276" w:lineRule="auto"/>
        <w:jc w:val="center"/>
        <w:rPr>
          <w:rFonts w:ascii="Georgia" w:hAnsi="Georgia"/>
          <w:b/>
        </w:rPr>
      </w:pPr>
      <w:r w:rsidRPr="00032F65">
        <w:rPr>
          <w:rFonts w:ascii="Georgia" w:hAnsi="Georgia"/>
          <w:b/>
        </w:rPr>
        <w:lastRenderedPageBreak/>
        <w:t>TARTALOMJEGYZÉK</w:t>
      </w:r>
    </w:p>
    <w:sdt>
      <w:sdtPr>
        <w:rPr>
          <w:rFonts w:ascii="Georgia" w:eastAsiaTheme="minorHAnsi" w:hAnsi="Georgia" w:cstheme="minorBidi"/>
          <w:color w:val="auto"/>
          <w:sz w:val="24"/>
          <w:szCs w:val="24"/>
          <w:highlight w:val="yellow"/>
          <w:lang w:eastAsia="en-US"/>
        </w:rPr>
        <w:id w:val="1098910932"/>
        <w:docPartObj>
          <w:docPartGallery w:val="Table of Contents"/>
          <w:docPartUnique/>
        </w:docPartObj>
      </w:sdtPr>
      <w:sdtEndPr>
        <w:rPr>
          <w:rFonts w:eastAsia="Times New Roman" w:cs="Times New Roman"/>
          <w:bCs/>
          <w:lang w:eastAsia="hu-HU"/>
        </w:rPr>
      </w:sdtEndPr>
      <w:sdtContent>
        <w:p w:rsidR="007D4F5C" w:rsidRPr="00032F65" w:rsidRDefault="007D4F5C" w:rsidP="007D4F5C">
          <w:pPr>
            <w:pStyle w:val="Tartalomjegyzkcmsora"/>
            <w:rPr>
              <w:rFonts w:ascii="Georgia" w:hAnsi="Georgia"/>
              <w:color w:val="auto"/>
              <w:sz w:val="24"/>
              <w:szCs w:val="24"/>
              <w:highlight w:val="yellow"/>
            </w:rPr>
          </w:pPr>
        </w:p>
        <w:p w:rsidR="003A38CA" w:rsidRPr="000E2DBD" w:rsidRDefault="007D4F5C">
          <w:pPr>
            <w:pStyle w:val="TJ1"/>
            <w:tabs>
              <w:tab w:val="left" w:pos="440"/>
              <w:tab w:val="right" w:leader="dot" w:pos="9062"/>
            </w:tabs>
            <w:rPr>
              <w:rFonts w:eastAsiaTheme="minorEastAsia"/>
              <w:noProof/>
              <w:lang w:eastAsia="hu-HU"/>
            </w:rPr>
          </w:pPr>
          <w:r w:rsidRPr="000E2DBD">
            <w:rPr>
              <w:rFonts w:ascii="Georgia" w:hAnsi="Georgia"/>
              <w:sz w:val="24"/>
              <w:szCs w:val="24"/>
              <w:highlight w:val="yellow"/>
            </w:rPr>
            <w:fldChar w:fldCharType="begin"/>
          </w:r>
          <w:r w:rsidRPr="000E2DBD">
            <w:rPr>
              <w:rFonts w:ascii="Georgia" w:hAnsi="Georgia"/>
              <w:sz w:val="24"/>
              <w:szCs w:val="24"/>
              <w:highlight w:val="yellow"/>
            </w:rPr>
            <w:instrText xml:space="preserve"> TOC \o "1-3" \h \z \u </w:instrText>
          </w:r>
          <w:r w:rsidRPr="000E2DBD">
            <w:rPr>
              <w:rFonts w:ascii="Georgia" w:hAnsi="Georgia"/>
              <w:sz w:val="24"/>
              <w:szCs w:val="24"/>
              <w:highlight w:val="yellow"/>
            </w:rPr>
            <w:fldChar w:fldCharType="separate"/>
          </w:r>
          <w:hyperlink w:anchor="_Toc505074759" w:history="1">
            <w:r w:rsidR="003A38CA" w:rsidRPr="000E2DBD">
              <w:rPr>
                <w:rStyle w:val="Hiperhivatkozs"/>
                <w:rFonts w:ascii="Georgia" w:hAnsi="Georgia"/>
                <w:bCs/>
                <w:noProof/>
              </w:rPr>
              <w:t>1.</w:t>
            </w:r>
            <w:r w:rsidR="003A38CA" w:rsidRPr="000E2DBD">
              <w:rPr>
                <w:rFonts w:eastAsiaTheme="minorEastAsia"/>
                <w:noProof/>
                <w:lang w:eastAsia="hu-HU"/>
              </w:rPr>
              <w:tab/>
            </w:r>
            <w:r w:rsidR="003A38CA" w:rsidRPr="000E2DBD">
              <w:rPr>
                <w:rStyle w:val="Hiperhivatkozs"/>
                <w:rFonts w:ascii="Georgia" w:hAnsi="Georgia"/>
                <w:bCs/>
                <w:noProof/>
              </w:rPr>
              <w:t>AZ AJÁNLAT ELKÉSZÍTÉSÉVEL KAPCSOLATOS TUDNIVALÓK</w:t>
            </w:r>
            <w:r w:rsidR="003A38CA" w:rsidRPr="000E2DBD">
              <w:rPr>
                <w:noProof/>
                <w:webHidden/>
              </w:rPr>
              <w:tab/>
            </w:r>
            <w:r w:rsidR="003A38CA" w:rsidRPr="000E2DBD">
              <w:rPr>
                <w:noProof/>
                <w:webHidden/>
              </w:rPr>
              <w:fldChar w:fldCharType="begin"/>
            </w:r>
            <w:r w:rsidR="003A38CA" w:rsidRPr="000E2DBD">
              <w:rPr>
                <w:noProof/>
                <w:webHidden/>
              </w:rPr>
              <w:instrText xml:space="preserve"> PAGEREF _Toc505074759 \h </w:instrText>
            </w:r>
            <w:r w:rsidR="003A38CA" w:rsidRPr="000E2DBD">
              <w:rPr>
                <w:noProof/>
                <w:webHidden/>
              </w:rPr>
            </w:r>
            <w:r w:rsidR="003A38CA" w:rsidRPr="000E2DBD">
              <w:rPr>
                <w:noProof/>
                <w:webHidden/>
              </w:rPr>
              <w:fldChar w:fldCharType="separate"/>
            </w:r>
            <w:r w:rsidR="00D14D98">
              <w:rPr>
                <w:noProof/>
                <w:webHidden/>
              </w:rPr>
              <w:t>3</w:t>
            </w:r>
            <w:r w:rsidR="003A38CA"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0" w:history="1">
            <w:r w:rsidRPr="000E2DBD">
              <w:rPr>
                <w:rStyle w:val="Hiperhivatkozs"/>
                <w:rFonts w:ascii="Georgia" w:hAnsi="Georgia"/>
                <w:noProof/>
              </w:rPr>
              <w:t>1.1.</w:t>
            </w:r>
            <w:r w:rsidRPr="000E2DBD">
              <w:rPr>
                <w:rFonts w:eastAsiaTheme="minorEastAsia"/>
                <w:noProof/>
                <w:lang w:eastAsia="hu-HU"/>
              </w:rPr>
              <w:tab/>
            </w:r>
            <w:r w:rsidRPr="000E2DBD">
              <w:rPr>
                <w:rStyle w:val="Hiperhivatkozs"/>
                <w:rFonts w:ascii="Georgia" w:hAnsi="Georgia"/>
                <w:noProof/>
              </w:rPr>
              <w:t>Az elektronikus kommunikációra vonatkozó előírás</w:t>
            </w:r>
            <w:r w:rsidRPr="000E2DBD">
              <w:rPr>
                <w:noProof/>
                <w:webHidden/>
              </w:rPr>
              <w:tab/>
            </w:r>
            <w:r w:rsidRPr="000E2DBD">
              <w:rPr>
                <w:noProof/>
                <w:webHidden/>
              </w:rPr>
              <w:fldChar w:fldCharType="begin"/>
            </w:r>
            <w:r w:rsidRPr="000E2DBD">
              <w:rPr>
                <w:noProof/>
                <w:webHidden/>
              </w:rPr>
              <w:instrText xml:space="preserve"> PAGEREF _Toc505074760 \h </w:instrText>
            </w:r>
            <w:r w:rsidRPr="000E2DBD">
              <w:rPr>
                <w:noProof/>
                <w:webHidden/>
              </w:rPr>
            </w:r>
            <w:r w:rsidRPr="000E2DBD">
              <w:rPr>
                <w:noProof/>
                <w:webHidden/>
              </w:rPr>
              <w:fldChar w:fldCharType="separate"/>
            </w:r>
            <w:r w:rsidR="00D14D98">
              <w:rPr>
                <w:noProof/>
                <w:webHidden/>
              </w:rPr>
              <w:t>3</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1" w:history="1">
            <w:r w:rsidRPr="000E2DBD">
              <w:rPr>
                <w:rStyle w:val="Hiperhivatkozs"/>
                <w:rFonts w:ascii="Georgia" w:hAnsi="Georgia"/>
                <w:noProof/>
              </w:rPr>
              <w:t>1.2.</w:t>
            </w:r>
            <w:r w:rsidRPr="000E2DBD">
              <w:rPr>
                <w:rFonts w:eastAsiaTheme="minorEastAsia"/>
                <w:noProof/>
                <w:lang w:eastAsia="hu-HU"/>
              </w:rPr>
              <w:tab/>
            </w:r>
            <w:r w:rsidRPr="000E2DBD">
              <w:rPr>
                <w:rStyle w:val="Hiperhivatkozs"/>
                <w:rFonts w:ascii="Georgia" w:hAnsi="Georgia"/>
                <w:noProof/>
              </w:rPr>
              <w:t>A műszaki leírásra vonatkozó információ</w:t>
            </w:r>
            <w:r w:rsidRPr="000E2DBD">
              <w:rPr>
                <w:noProof/>
                <w:webHidden/>
              </w:rPr>
              <w:tab/>
            </w:r>
            <w:r w:rsidRPr="000E2DBD">
              <w:rPr>
                <w:noProof/>
                <w:webHidden/>
              </w:rPr>
              <w:fldChar w:fldCharType="begin"/>
            </w:r>
            <w:r w:rsidRPr="000E2DBD">
              <w:rPr>
                <w:noProof/>
                <w:webHidden/>
              </w:rPr>
              <w:instrText xml:space="preserve"> PAGEREF _Toc505074761 \h </w:instrText>
            </w:r>
            <w:r w:rsidRPr="000E2DBD">
              <w:rPr>
                <w:noProof/>
                <w:webHidden/>
              </w:rPr>
            </w:r>
            <w:r w:rsidRPr="000E2DBD">
              <w:rPr>
                <w:noProof/>
                <w:webHidden/>
              </w:rPr>
              <w:fldChar w:fldCharType="separate"/>
            </w:r>
            <w:r w:rsidR="00D14D98">
              <w:rPr>
                <w:noProof/>
                <w:webHidden/>
              </w:rPr>
              <w:t>3</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2" w:history="1">
            <w:r w:rsidRPr="000E2DBD">
              <w:rPr>
                <w:rStyle w:val="Hiperhivatkozs"/>
                <w:rFonts w:ascii="Georgia" w:hAnsi="Georgia"/>
                <w:noProof/>
              </w:rPr>
              <w:t>1.3.</w:t>
            </w:r>
            <w:r w:rsidRPr="000E2DBD">
              <w:rPr>
                <w:rFonts w:eastAsiaTheme="minorEastAsia"/>
                <w:noProof/>
                <w:lang w:eastAsia="hu-HU"/>
              </w:rPr>
              <w:tab/>
            </w:r>
            <w:r w:rsidRPr="000E2DBD">
              <w:rPr>
                <w:rStyle w:val="Hiperhivatkozs"/>
                <w:rFonts w:ascii="Georgia" w:hAnsi="Georgia"/>
                <w:noProof/>
              </w:rPr>
              <w:t>A részajánlat tétellel kapcsolatos információ</w:t>
            </w:r>
            <w:r w:rsidRPr="000E2DBD">
              <w:rPr>
                <w:noProof/>
                <w:webHidden/>
              </w:rPr>
              <w:tab/>
            </w:r>
            <w:r w:rsidRPr="000E2DBD">
              <w:rPr>
                <w:noProof/>
                <w:webHidden/>
              </w:rPr>
              <w:fldChar w:fldCharType="begin"/>
            </w:r>
            <w:r w:rsidRPr="000E2DBD">
              <w:rPr>
                <w:noProof/>
                <w:webHidden/>
              </w:rPr>
              <w:instrText xml:space="preserve"> PAGEREF _Toc505074762 \h </w:instrText>
            </w:r>
            <w:r w:rsidRPr="000E2DBD">
              <w:rPr>
                <w:noProof/>
                <w:webHidden/>
              </w:rPr>
            </w:r>
            <w:r w:rsidRPr="000E2DBD">
              <w:rPr>
                <w:noProof/>
                <w:webHidden/>
              </w:rPr>
              <w:fldChar w:fldCharType="separate"/>
            </w:r>
            <w:r w:rsidR="00D14D98">
              <w:rPr>
                <w:noProof/>
                <w:webHidden/>
              </w:rPr>
              <w:t>3</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3" w:history="1">
            <w:r w:rsidRPr="000E2DBD">
              <w:rPr>
                <w:rStyle w:val="Hiperhivatkozs"/>
                <w:rFonts w:ascii="Georgia" w:hAnsi="Georgia"/>
                <w:noProof/>
              </w:rPr>
              <w:t>1.4.</w:t>
            </w:r>
            <w:r w:rsidRPr="000E2DBD">
              <w:rPr>
                <w:rFonts w:eastAsiaTheme="minorEastAsia"/>
                <w:noProof/>
                <w:lang w:eastAsia="hu-HU"/>
              </w:rPr>
              <w:tab/>
            </w:r>
            <w:r w:rsidRPr="000E2DBD">
              <w:rPr>
                <w:rStyle w:val="Hiperhivatkozs"/>
                <w:rFonts w:ascii="Georgia" w:hAnsi="Georgia"/>
                <w:noProof/>
              </w:rPr>
              <w:t>Az ártáblázatok kitöltésére vonatkozó előírások</w:t>
            </w:r>
            <w:r w:rsidRPr="000E2DBD">
              <w:rPr>
                <w:noProof/>
                <w:webHidden/>
              </w:rPr>
              <w:tab/>
            </w:r>
            <w:r w:rsidRPr="000E2DBD">
              <w:rPr>
                <w:noProof/>
                <w:webHidden/>
              </w:rPr>
              <w:fldChar w:fldCharType="begin"/>
            </w:r>
            <w:r w:rsidRPr="000E2DBD">
              <w:rPr>
                <w:noProof/>
                <w:webHidden/>
              </w:rPr>
              <w:instrText xml:space="preserve"> PAGEREF _Toc505074763 \h </w:instrText>
            </w:r>
            <w:r w:rsidRPr="000E2DBD">
              <w:rPr>
                <w:noProof/>
                <w:webHidden/>
              </w:rPr>
            </w:r>
            <w:r w:rsidRPr="000E2DBD">
              <w:rPr>
                <w:noProof/>
                <w:webHidden/>
              </w:rPr>
              <w:fldChar w:fldCharType="separate"/>
            </w:r>
            <w:r w:rsidR="00D14D98">
              <w:rPr>
                <w:noProof/>
                <w:webHidden/>
              </w:rPr>
              <w:t>4</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4" w:history="1">
            <w:r w:rsidRPr="000E2DBD">
              <w:rPr>
                <w:rStyle w:val="Hiperhivatkozs"/>
                <w:rFonts w:ascii="Georgia" w:hAnsi="Georgia"/>
                <w:noProof/>
              </w:rPr>
              <w:t>1.5.</w:t>
            </w:r>
            <w:r w:rsidRPr="000E2DBD">
              <w:rPr>
                <w:rFonts w:eastAsiaTheme="minorEastAsia"/>
                <w:noProof/>
                <w:lang w:eastAsia="hu-HU"/>
              </w:rPr>
              <w:tab/>
            </w:r>
            <w:r w:rsidRPr="000E2DBD">
              <w:rPr>
                <w:rStyle w:val="Hiperhivatkozs"/>
                <w:rFonts w:ascii="Georgia" w:hAnsi="Georgia"/>
                <w:noProof/>
              </w:rPr>
              <w:t>A szerződéstervezettel kapcsolatos információ</w:t>
            </w:r>
            <w:r w:rsidRPr="000E2DBD">
              <w:rPr>
                <w:noProof/>
                <w:webHidden/>
              </w:rPr>
              <w:tab/>
            </w:r>
            <w:r w:rsidRPr="000E2DBD">
              <w:rPr>
                <w:noProof/>
                <w:webHidden/>
              </w:rPr>
              <w:fldChar w:fldCharType="begin"/>
            </w:r>
            <w:r w:rsidRPr="000E2DBD">
              <w:rPr>
                <w:noProof/>
                <w:webHidden/>
              </w:rPr>
              <w:instrText xml:space="preserve"> PAGEREF _Toc505074764 \h </w:instrText>
            </w:r>
            <w:r w:rsidRPr="000E2DBD">
              <w:rPr>
                <w:noProof/>
                <w:webHidden/>
              </w:rPr>
            </w:r>
            <w:r w:rsidRPr="000E2DBD">
              <w:rPr>
                <w:noProof/>
                <w:webHidden/>
              </w:rPr>
              <w:fldChar w:fldCharType="separate"/>
            </w:r>
            <w:r w:rsidR="00D14D98">
              <w:rPr>
                <w:noProof/>
                <w:webHidden/>
              </w:rPr>
              <w:t>4</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5" w:history="1">
            <w:r w:rsidRPr="000E2DBD">
              <w:rPr>
                <w:rStyle w:val="Hiperhivatkozs"/>
                <w:rFonts w:ascii="Georgia" w:hAnsi="Georgia"/>
                <w:noProof/>
              </w:rPr>
              <w:t>1.6.</w:t>
            </w:r>
            <w:r w:rsidRPr="000E2DBD">
              <w:rPr>
                <w:rFonts w:eastAsiaTheme="minorEastAsia"/>
                <w:noProof/>
                <w:lang w:eastAsia="hu-HU"/>
              </w:rPr>
              <w:tab/>
            </w:r>
            <w:r w:rsidRPr="000E2DBD">
              <w:rPr>
                <w:rStyle w:val="Hiperhivatkozs"/>
                <w:rFonts w:ascii="Georgia" w:hAnsi="Georgia"/>
                <w:noProof/>
              </w:rPr>
              <w:t>A közös ajánlattevők nyilatkozataira vonatkozó előírás</w:t>
            </w:r>
            <w:r w:rsidRPr="000E2DBD">
              <w:rPr>
                <w:noProof/>
                <w:webHidden/>
              </w:rPr>
              <w:tab/>
            </w:r>
            <w:r w:rsidRPr="000E2DBD">
              <w:rPr>
                <w:noProof/>
                <w:webHidden/>
              </w:rPr>
              <w:fldChar w:fldCharType="begin"/>
            </w:r>
            <w:r w:rsidRPr="000E2DBD">
              <w:rPr>
                <w:noProof/>
                <w:webHidden/>
              </w:rPr>
              <w:instrText xml:space="preserve"> PAGEREF _Toc505074765 \h </w:instrText>
            </w:r>
            <w:r w:rsidRPr="000E2DBD">
              <w:rPr>
                <w:noProof/>
                <w:webHidden/>
              </w:rPr>
            </w:r>
            <w:r w:rsidRPr="000E2DBD">
              <w:rPr>
                <w:noProof/>
                <w:webHidden/>
              </w:rPr>
              <w:fldChar w:fldCharType="separate"/>
            </w:r>
            <w:r w:rsidR="00D14D98">
              <w:rPr>
                <w:noProof/>
                <w:webHidden/>
              </w:rPr>
              <w:t>4</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6" w:history="1">
            <w:r w:rsidRPr="000E2DBD">
              <w:rPr>
                <w:rStyle w:val="Hiperhivatkozs"/>
                <w:rFonts w:ascii="Georgia" w:hAnsi="Georgia"/>
                <w:noProof/>
              </w:rPr>
              <w:t>1.7.</w:t>
            </w:r>
            <w:r w:rsidRPr="000E2DBD">
              <w:rPr>
                <w:rFonts w:eastAsiaTheme="minorEastAsia"/>
                <w:noProof/>
                <w:lang w:eastAsia="hu-HU"/>
              </w:rPr>
              <w:tab/>
            </w:r>
            <w:r w:rsidRPr="000E2DBD">
              <w:rPr>
                <w:rStyle w:val="Hiperhivatkozs"/>
                <w:rFonts w:ascii="Georgia" w:hAnsi="Georgia"/>
                <w:noProof/>
              </w:rPr>
              <w:t>Tájékoztatás a Kbt. 73. § (4)-(5) bekezdése szerint</w:t>
            </w:r>
            <w:r w:rsidRPr="000E2DBD">
              <w:rPr>
                <w:noProof/>
                <w:webHidden/>
              </w:rPr>
              <w:tab/>
            </w:r>
            <w:r w:rsidRPr="000E2DBD">
              <w:rPr>
                <w:noProof/>
                <w:webHidden/>
              </w:rPr>
              <w:fldChar w:fldCharType="begin"/>
            </w:r>
            <w:r w:rsidRPr="000E2DBD">
              <w:rPr>
                <w:noProof/>
                <w:webHidden/>
              </w:rPr>
              <w:instrText xml:space="preserve"> PAGEREF _Toc505074766 \h </w:instrText>
            </w:r>
            <w:r w:rsidRPr="000E2DBD">
              <w:rPr>
                <w:noProof/>
                <w:webHidden/>
              </w:rPr>
            </w:r>
            <w:r w:rsidRPr="000E2DBD">
              <w:rPr>
                <w:noProof/>
                <w:webHidden/>
              </w:rPr>
              <w:fldChar w:fldCharType="separate"/>
            </w:r>
            <w:r w:rsidR="00D14D98">
              <w:rPr>
                <w:noProof/>
                <w:webHidden/>
              </w:rPr>
              <w:t>4</w:t>
            </w:r>
            <w:r w:rsidRPr="000E2DBD">
              <w:rPr>
                <w:noProof/>
                <w:webHidden/>
              </w:rPr>
              <w:fldChar w:fldCharType="end"/>
            </w:r>
          </w:hyperlink>
        </w:p>
        <w:p w:rsidR="003A38CA" w:rsidRPr="000E2DBD" w:rsidRDefault="003A38CA">
          <w:pPr>
            <w:pStyle w:val="TJ1"/>
            <w:tabs>
              <w:tab w:val="left" w:pos="660"/>
              <w:tab w:val="right" w:leader="dot" w:pos="9062"/>
            </w:tabs>
            <w:rPr>
              <w:rFonts w:eastAsiaTheme="minorEastAsia"/>
              <w:noProof/>
              <w:lang w:eastAsia="hu-HU"/>
            </w:rPr>
          </w:pPr>
          <w:hyperlink w:anchor="_Toc505074767" w:history="1">
            <w:r w:rsidRPr="000E2DBD">
              <w:rPr>
                <w:rStyle w:val="Hiperhivatkozs"/>
                <w:rFonts w:ascii="Georgia" w:hAnsi="Georgia"/>
                <w:noProof/>
              </w:rPr>
              <w:t>1.8.</w:t>
            </w:r>
            <w:r w:rsidRPr="000E2DBD">
              <w:rPr>
                <w:rFonts w:eastAsiaTheme="minorEastAsia"/>
                <w:noProof/>
                <w:lang w:eastAsia="hu-HU"/>
              </w:rPr>
              <w:tab/>
            </w:r>
            <w:r w:rsidRPr="000E2DBD">
              <w:rPr>
                <w:rStyle w:val="Hiperhivatkozs"/>
                <w:rFonts w:ascii="Georgia" w:hAnsi="Georgia"/>
                <w:noProof/>
              </w:rPr>
              <w:t>A Kbt. 73. § (4) bekezdése szerinti jegyzék</w:t>
            </w:r>
            <w:r w:rsidRPr="000E2DBD">
              <w:rPr>
                <w:noProof/>
                <w:webHidden/>
              </w:rPr>
              <w:tab/>
            </w:r>
            <w:r w:rsidRPr="000E2DBD">
              <w:rPr>
                <w:noProof/>
                <w:webHidden/>
              </w:rPr>
              <w:fldChar w:fldCharType="begin"/>
            </w:r>
            <w:r w:rsidRPr="000E2DBD">
              <w:rPr>
                <w:noProof/>
                <w:webHidden/>
              </w:rPr>
              <w:instrText xml:space="preserve"> PAGEREF _Toc505074767 \h </w:instrText>
            </w:r>
            <w:r w:rsidRPr="000E2DBD">
              <w:rPr>
                <w:noProof/>
                <w:webHidden/>
              </w:rPr>
            </w:r>
            <w:r w:rsidRPr="000E2DBD">
              <w:rPr>
                <w:noProof/>
                <w:webHidden/>
              </w:rPr>
              <w:fldChar w:fldCharType="separate"/>
            </w:r>
            <w:r w:rsidR="00D14D98">
              <w:rPr>
                <w:noProof/>
                <w:webHidden/>
              </w:rPr>
              <w:t>7</w:t>
            </w:r>
            <w:r w:rsidRPr="000E2DBD">
              <w:rPr>
                <w:noProof/>
                <w:webHidden/>
              </w:rPr>
              <w:fldChar w:fldCharType="end"/>
            </w:r>
          </w:hyperlink>
        </w:p>
        <w:p w:rsidR="003A38CA" w:rsidRPr="000E2DBD" w:rsidRDefault="003A38CA">
          <w:pPr>
            <w:pStyle w:val="TJ1"/>
            <w:tabs>
              <w:tab w:val="left" w:pos="440"/>
              <w:tab w:val="right" w:leader="dot" w:pos="9062"/>
            </w:tabs>
            <w:rPr>
              <w:rFonts w:eastAsiaTheme="minorEastAsia"/>
              <w:noProof/>
              <w:lang w:eastAsia="hu-HU"/>
            </w:rPr>
          </w:pPr>
          <w:hyperlink w:anchor="_Toc505074768" w:history="1">
            <w:r w:rsidRPr="000E2DBD">
              <w:rPr>
                <w:rStyle w:val="Hiperhivatkozs"/>
                <w:rFonts w:ascii="Georgia" w:hAnsi="Georgia"/>
                <w:bCs/>
                <w:noProof/>
              </w:rPr>
              <w:t>2.</w:t>
            </w:r>
            <w:r w:rsidRPr="000E2DBD">
              <w:rPr>
                <w:rFonts w:eastAsiaTheme="minorEastAsia"/>
                <w:noProof/>
                <w:lang w:eastAsia="hu-HU"/>
              </w:rPr>
              <w:tab/>
            </w:r>
            <w:r w:rsidRPr="000E2DBD">
              <w:rPr>
                <w:rStyle w:val="Hiperhivatkozs"/>
                <w:rFonts w:ascii="Georgia" w:hAnsi="Georgia"/>
                <w:bCs/>
                <w:noProof/>
              </w:rPr>
              <w:t xml:space="preserve">AZ AJÁNLAT RÉSZEKÉNT BENYÚJTANDÓ IGAZOLÁSOK, NYILATKOZATOK </w:t>
            </w:r>
            <w:r w:rsidR="000E2DBD" w:rsidRPr="000E2DBD">
              <w:rPr>
                <w:rStyle w:val="Hiperhivatkozs"/>
                <w:rFonts w:ascii="Georgia" w:hAnsi="Georgia"/>
                <w:bCs/>
                <w:noProof/>
              </w:rPr>
              <w:tab/>
            </w:r>
            <w:r w:rsidRPr="000E2DBD">
              <w:rPr>
                <w:rStyle w:val="Hiperhivatkozs"/>
                <w:rFonts w:ascii="Georgia" w:hAnsi="Georgia"/>
                <w:bCs/>
                <w:noProof/>
              </w:rPr>
              <w:t>JEGYZÉKE (javasolt tartalomjegyzék)</w:t>
            </w:r>
            <w:r w:rsidRPr="000E2DBD">
              <w:rPr>
                <w:noProof/>
                <w:webHidden/>
              </w:rPr>
              <w:tab/>
            </w:r>
            <w:r w:rsidRPr="000E2DBD">
              <w:rPr>
                <w:noProof/>
                <w:webHidden/>
              </w:rPr>
              <w:fldChar w:fldCharType="begin"/>
            </w:r>
            <w:r w:rsidRPr="000E2DBD">
              <w:rPr>
                <w:noProof/>
                <w:webHidden/>
              </w:rPr>
              <w:instrText xml:space="preserve"> PAGEREF _Toc505074768 \h </w:instrText>
            </w:r>
            <w:r w:rsidRPr="000E2DBD">
              <w:rPr>
                <w:noProof/>
                <w:webHidden/>
              </w:rPr>
            </w:r>
            <w:r w:rsidRPr="000E2DBD">
              <w:rPr>
                <w:noProof/>
                <w:webHidden/>
              </w:rPr>
              <w:fldChar w:fldCharType="separate"/>
            </w:r>
            <w:r w:rsidR="00D14D98">
              <w:rPr>
                <w:noProof/>
                <w:webHidden/>
              </w:rPr>
              <w:t>9</w:t>
            </w:r>
            <w:r w:rsidRPr="000E2DBD">
              <w:rPr>
                <w:noProof/>
                <w:webHidden/>
              </w:rPr>
              <w:fldChar w:fldCharType="end"/>
            </w:r>
          </w:hyperlink>
        </w:p>
        <w:p w:rsidR="003A38CA" w:rsidRPr="000E2DBD" w:rsidRDefault="003A38CA">
          <w:pPr>
            <w:pStyle w:val="TJ1"/>
            <w:tabs>
              <w:tab w:val="left" w:pos="440"/>
              <w:tab w:val="right" w:leader="dot" w:pos="9062"/>
            </w:tabs>
            <w:rPr>
              <w:rFonts w:eastAsiaTheme="minorEastAsia"/>
              <w:noProof/>
              <w:lang w:eastAsia="hu-HU"/>
            </w:rPr>
          </w:pPr>
          <w:hyperlink w:anchor="_Toc505074769" w:history="1">
            <w:r w:rsidRPr="000E2DBD">
              <w:rPr>
                <w:rStyle w:val="Hiperhivatkozs"/>
                <w:rFonts w:ascii="Georgia" w:hAnsi="Georgia"/>
                <w:bCs/>
                <w:noProof/>
              </w:rPr>
              <w:t>3.</w:t>
            </w:r>
            <w:r w:rsidRPr="000E2DBD">
              <w:rPr>
                <w:rFonts w:eastAsiaTheme="minorEastAsia"/>
                <w:noProof/>
                <w:lang w:eastAsia="hu-HU"/>
              </w:rPr>
              <w:tab/>
            </w:r>
            <w:r w:rsidRPr="000E2DBD">
              <w:rPr>
                <w:rStyle w:val="Hiperhivatkozs"/>
                <w:rFonts w:ascii="Georgia" w:hAnsi="Georgia"/>
                <w:bCs/>
                <w:noProof/>
              </w:rPr>
              <w:t>FELOLVASÓLAP, NYILATKOZATMINTÁK</w:t>
            </w:r>
            <w:r w:rsidRPr="000E2DBD">
              <w:rPr>
                <w:noProof/>
                <w:webHidden/>
              </w:rPr>
              <w:tab/>
            </w:r>
            <w:r w:rsidRPr="000E2DBD">
              <w:rPr>
                <w:noProof/>
                <w:webHidden/>
              </w:rPr>
              <w:fldChar w:fldCharType="begin"/>
            </w:r>
            <w:r w:rsidRPr="000E2DBD">
              <w:rPr>
                <w:noProof/>
                <w:webHidden/>
              </w:rPr>
              <w:instrText xml:space="preserve"> PAGEREF _Toc505074769 \h </w:instrText>
            </w:r>
            <w:r w:rsidRPr="000E2DBD">
              <w:rPr>
                <w:noProof/>
                <w:webHidden/>
              </w:rPr>
            </w:r>
            <w:r w:rsidRPr="000E2DBD">
              <w:rPr>
                <w:noProof/>
                <w:webHidden/>
              </w:rPr>
              <w:fldChar w:fldCharType="separate"/>
            </w:r>
            <w:r w:rsidR="00D14D98">
              <w:rPr>
                <w:noProof/>
                <w:webHidden/>
              </w:rPr>
              <w:t>10</w:t>
            </w:r>
            <w:r w:rsidRPr="000E2DBD">
              <w:rPr>
                <w:noProof/>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0" w:history="1">
            <w:r w:rsidRPr="000E2DBD">
              <w:rPr>
                <w:rStyle w:val="Hiperhivatkozs"/>
                <w:b w:val="0"/>
              </w:rPr>
              <w:t>3.1.</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Felolvasólap </w:t>
            </w:r>
            <w:r w:rsidRPr="000E2DBD">
              <w:rPr>
                <w:rStyle w:val="Hiperhivatkozs"/>
                <w:b w:val="0"/>
                <w:lang w:val="hu-HU"/>
              </w:rPr>
              <w:t>(1. rész)</w:t>
            </w:r>
            <w:r w:rsidRPr="000E2DBD">
              <w:rPr>
                <w:b w:val="0"/>
                <w:webHidden/>
              </w:rPr>
              <w:tab/>
            </w:r>
            <w:r w:rsidRPr="000E2DBD">
              <w:rPr>
                <w:b w:val="0"/>
                <w:webHidden/>
              </w:rPr>
              <w:fldChar w:fldCharType="begin"/>
            </w:r>
            <w:r w:rsidRPr="000E2DBD">
              <w:rPr>
                <w:b w:val="0"/>
                <w:webHidden/>
              </w:rPr>
              <w:instrText xml:space="preserve"> PAGEREF _Toc505074770 \h </w:instrText>
            </w:r>
            <w:r w:rsidRPr="000E2DBD">
              <w:rPr>
                <w:b w:val="0"/>
                <w:webHidden/>
              </w:rPr>
            </w:r>
            <w:r w:rsidRPr="000E2DBD">
              <w:rPr>
                <w:b w:val="0"/>
                <w:webHidden/>
              </w:rPr>
              <w:fldChar w:fldCharType="separate"/>
            </w:r>
            <w:r w:rsidR="00D14D98">
              <w:rPr>
                <w:b w:val="0"/>
                <w:webHidden/>
              </w:rPr>
              <w:t>11</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1" w:history="1">
            <w:r w:rsidRPr="000E2DBD">
              <w:rPr>
                <w:rStyle w:val="Hiperhivatkozs"/>
                <w:b w:val="0"/>
              </w:rPr>
              <w:t>3.2.</w:t>
            </w:r>
            <w:r w:rsidRPr="000E2DBD">
              <w:rPr>
                <w:rFonts w:asciiTheme="minorHAnsi" w:eastAsiaTheme="minorEastAsia" w:hAnsiTheme="minorHAnsi" w:cstheme="minorBidi"/>
                <w:b w:val="0"/>
                <w:bCs w:val="0"/>
                <w:iCs w:val="0"/>
                <w:lang w:val="hu-HU" w:eastAsia="hu-HU"/>
              </w:rPr>
              <w:tab/>
            </w:r>
            <w:r w:rsidRPr="000E2DBD">
              <w:rPr>
                <w:rStyle w:val="Hiperhivatkozs"/>
                <w:b w:val="0"/>
              </w:rPr>
              <w:t>Felolvasólap (</w:t>
            </w:r>
            <w:r w:rsidRPr="000E2DBD">
              <w:rPr>
                <w:rStyle w:val="Hiperhivatkozs"/>
                <w:b w:val="0"/>
                <w:lang w:val="hu-HU"/>
              </w:rPr>
              <w:t>2</w:t>
            </w:r>
            <w:r w:rsidRPr="000E2DBD">
              <w:rPr>
                <w:rStyle w:val="Hiperhivatkozs"/>
                <w:b w:val="0"/>
              </w:rPr>
              <w:t>. rész)</w:t>
            </w:r>
            <w:r w:rsidRPr="000E2DBD">
              <w:rPr>
                <w:b w:val="0"/>
                <w:webHidden/>
              </w:rPr>
              <w:tab/>
            </w:r>
            <w:r w:rsidRPr="000E2DBD">
              <w:rPr>
                <w:b w:val="0"/>
                <w:webHidden/>
              </w:rPr>
              <w:fldChar w:fldCharType="begin"/>
            </w:r>
            <w:r w:rsidRPr="000E2DBD">
              <w:rPr>
                <w:b w:val="0"/>
                <w:webHidden/>
              </w:rPr>
              <w:instrText xml:space="preserve"> PAGEREF _Toc505074771 \h </w:instrText>
            </w:r>
            <w:r w:rsidRPr="000E2DBD">
              <w:rPr>
                <w:b w:val="0"/>
                <w:webHidden/>
              </w:rPr>
            </w:r>
            <w:r w:rsidRPr="000E2DBD">
              <w:rPr>
                <w:b w:val="0"/>
                <w:webHidden/>
              </w:rPr>
              <w:fldChar w:fldCharType="separate"/>
            </w:r>
            <w:r w:rsidR="00D14D98">
              <w:rPr>
                <w:b w:val="0"/>
                <w:webHidden/>
              </w:rPr>
              <w:t>12</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2" w:history="1">
            <w:r w:rsidRPr="000E2DBD">
              <w:rPr>
                <w:rStyle w:val="Hiperhivatkozs"/>
                <w:b w:val="0"/>
              </w:rPr>
              <w:t>3.3.</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kizáró okokról</w:t>
            </w:r>
            <w:r w:rsidRPr="000E2DBD">
              <w:rPr>
                <w:b w:val="0"/>
                <w:webHidden/>
              </w:rPr>
              <w:tab/>
            </w:r>
            <w:r w:rsidRPr="000E2DBD">
              <w:rPr>
                <w:b w:val="0"/>
                <w:webHidden/>
              </w:rPr>
              <w:fldChar w:fldCharType="begin"/>
            </w:r>
            <w:r w:rsidRPr="000E2DBD">
              <w:rPr>
                <w:b w:val="0"/>
                <w:webHidden/>
              </w:rPr>
              <w:instrText xml:space="preserve"> PAGEREF _Toc505074772 \h </w:instrText>
            </w:r>
            <w:r w:rsidRPr="000E2DBD">
              <w:rPr>
                <w:b w:val="0"/>
                <w:webHidden/>
              </w:rPr>
            </w:r>
            <w:r w:rsidRPr="000E2DBD">
              <w:rPr>
                <w:b w:val="0"/>
                <w:webHidden/>
              </w:rPr>
              <w:fldChar w:fldCharType="separate"/>
            </w:r>
            <w:r w:rsidR="00D14D98">
              <w:rPr>
                <w:b w:val="0"/>
                <w:webHidden/>
              </w:rPr>
              <w:t>13</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3" w:history="1">
            <w:r w:rsidRPr="000E2DBD">
              <w:rPr>
                <w:rStyle w:val="Hiperhivatkozs"/>
                <w:b w:val="0"/>
              </w:rPr>
              <w:t>3.4.</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Nyilatkozat a Kbt. 66.§ (2) bekezdése alapján </w:t>
            </w:r>
            <w:r w:rsidRPr="000E2DBD">
              <w:rPr>
                <w:rStyle w:val="Hiperhivatkozs"/>
                <w:b w:val="0"/>
                <w:lang w:val="hu-HU"/>
              </w:rPr>
              <w:t>(1. rész)</w:t>
            </w:r>
            <w:r w:rsidRPr="000E2DBD">
              <w:rPr>
                <w:b w:val="0"/>
                <w:webHidden/>
              </w:rPr>
              <w:tab/>
            </w:r>
            <w:r w:rsidRPr="000E2DBD">
              <w:rPr>
                <w:b w:val="0"/>
                <w:webHidden/>
              </w:rPr>
              <w:fldChar w:fldCharType="begin"/>
            </w:r>
            <w:r w:rsidRPr="000E2DBD">
              <w:rPr>
                <w:b w:val="0"/>
                <w:webHidden/>
              </w:rPr>
              <w:instrText xml:space="preserve"> PAGEREF _Toc505074773 \h </w:instrText>
            </w:r>
            <w:r w:rsidRPr="000E2DBD">
              <w:rPr>
                <w:b w:val="0"/>
                <w:webHidden/>
              </w:rPr>
            </w:r>
            <w:r w:rsidRPr="000E2DBD">
              <w:rPr>
                <w:b w:val="0"/>
                <w:webHidden/>
              </w:rPr>
              <w:fldChar w:fldCharType="separate"/>
            </w:r>
            <w:r w:rsidR="00D14D98">
              <w:rPr>
                <w:b w:val="0"/>
                <w:webHidden/>
              </w:rPr>
              <w:t>15</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4" w:history="1">
            <w:r w:rsidRPr="000E2DBD">
              <w:rPr>
                <w:rStyle w:val="Hiperhivatkozs"/>
                <w:b w:val="0"/>
              </w:rPr>
              <w:t>3.5.</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Kbt. 66.§ (2) bekezdése alapján (2. rész)</w:t>
            </w:r>
            <w:r w:rsidRPr="000E2DBD">
              <w:rPr>
                <w:b w:val="0"/>
                <w:webHidden/>
              </w:rPr>
              <w:tab/>
            </w:r>
            <w:r w:rsidRPr="000E2DBD">
              <w:rPr>
                <w:b w:val="0"/>
                <w:webHidden/>
              </w:rPr>
              <w:fldChar w:fldCharType="begin"/>
            </w:r>
            <w:r w:rsidRPr="000E2DBD">
              <w:rPr>
                <w:b w:val="0"/>
                <w:webHidden/>
              </w:rPr>
              <w:instrText xml:space="preserve"> PAGEREF _Toc505074774 \h </w:instrText>
            </w:r>
            <w:r w:rsidRPr="000E2DBD">
              <w:rPr>
                <w:b w:val="0"/>
                <w:webHidden/>
              </w:rPr>
            </w:r>
            <w:r w:rsidRPr="000E2DBD">
              <w:rPr>
                <w:b w:val="0"/>
                <w:webHidden/>
              </w:rPr>
              <w:fldChar w:fldCharType="separate"/>
            </w:r>
            <w:r w:rsidR="00D14D98">
              <w:rPr>
                <w:b w:val="0"/>
                <w:webHidden/>
              </w:rPr>
              <w:t>16</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5" w:history="1">
            <w:r w:rsidRPr="000E2DBD">
              <w:rPr>
                <w:rStyle w:val="Hiperhivatkozs"/>
                <w:b w:val="0"/>
              </w:rPr>
              <w:t>3.6.</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közbeszerzési dokumentumok eléréséről</w:t>
            </w:r>
            <w:r w:rsidRPr="000E2DBD">
              <w:rPr>
                <w:b w:val="0"/>
                <w:webHidden/>
              </w:rPr>
              <w:tab/>
            </w:r>
            <w:r w:rsidRPr="000E2DBD">
              <w:rPr>
                <w:b w:val="0"/>
                <w:webHidden/>
              </w:rPr>
              <w:fldChar w:fldCharType="begin"/>
            </w:r>
            <w:r w:rsidRPr="000E2DBD">
              <w:rPr>
                <w:b w:val="0"/>
                <w:webHidden/>
              </w:rPr>
              <w:instrText xml:space="preserve"> PAGEREF _Toc505074775 \h </w:instrText>
            </w:r>
            <w:r w:rsidRPr="000E2DBD">
              <w:rPr>
                <w:b w:val="0"/>
                <w:webHidden/>
              </w:rPr>
            </w:r>
            <w:r w:rsidRPr="000E2DBD">
              <w:rPr>
                <w:b w:val="0"/>
                <w:webHidden/>
              </w:rPr>
              <w:fldChar w:fldCharType="separate"/>
            </w:r>
            <w:r w:rsidR="00D14D98">
              <w:rPr>
                <w:b w:val="0"/>
                <w:webHidden/>
              </w:rPr>
              <w:t>17</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6" w:history="1">
            <w:r w:rsidRPr="000E2DBD">
              <w:rPr>
                <w:rStyle w:val="Hiperhivatkozs"/>
                <w:b w:val="0"/>
              </w:rPr>
              <w:t>3.7.</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Nyilatkozat a Kbt. 73. § (4) bekezdése alapján </w:t>
            </w:r>
            <w:r w:rsidRPr="000E2DBD">
              <w:rPr>
                <w:rStyle w:val="Hiperhivatkozs"/>
                <w:b w:val="0"/>
                <w:lang w:val="hu-HU"/>
              </w:rPr>
              <w:t>(1. rész)</w:t>
            </w:r>
            <w:r w:rsidRPr="000E2DBD">
              <w:rPr>
                <w:b w:val="0"/>
                <w:webHidden/>
              </w:rPr>
              <w:tab/>
            </w:r>
            <w:r w:rsidRPr="000E2DBD">
              <w:rPr>
                <w:b w:val="0"/>
                <w:webHidden/>
              </w:rPr>
              <w:fldChar w:fldCharType="begin"/>
            </w:r>
            <w:r w:rsidRPr="000E2DBD">
              <w:rPr>
                <w:b w:val="0"/>
                <w:webHidden/>
              </w:rPr>
              <w:instrText xml:space="preserve"> PAGEREF _Toc505074776 \h </w:instrText>
            </w:r>
            <w:r w:rsidRPr="000E2DBD">
              <w:rPr>
                <w:b w:val="0"/>
                <w:webHidden/>
              </w:rPr>
            </w:r>
            <w:r w:rsidRPr="000E2DBD">
              <w:rPr>
                <w:b w:val="0"/>
                <w:webHidden/>
              </w:rPr>
              <w:fldChar w:fldCharType="separate"/>
            </w:r>
            <w:r w:rsidR="00D14D98">
              <w:rPr>
                <w:b w:val="0"/>
                <w:webHidden/>
              </w:rPr>
              <w:t>18</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7" w:history="1">
            <w:r w:rsidRPr="000E2DBD">
              <w:rPr>
                <w:rStyle w:val="Hiperhivatkozs"/>
                <w:b w:val="0"/>
              </w:rPr>
              <w:t>3.8.</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Kbt. 73. § (4) bekezdése alapján (</w:t>
            </w:r>
            <w:r w:rsidRPr="000E2DBD">
              <w:rPr>
                <w:rStyle w:val="Hiperhivatkozs"/>
                <w:b w:val="0"/>
                <w:lang w:val="hu-HU"/>
              </w:rPr>
              <w:t xml:space="preserve">2. </w:t>
            </w:r>
            <w:r w:rsidRPr="000E2DBD">
              <w:rPr>
                <w:rStyle w:val="Hiperhivatkozs"/>
                <w:b w:val="0"/>
              </w:rPr>
              <w:t>rész)</w:t>
            </w:r>
            <w:r w:rsidRPr="000E2DBD">
              <w:rPr>
                <w:b w:val="0"/>
                <w:webHidden/>
              </w:rPr>
              <w:tab/>
            </w:r>
            <w:r w:rsidRPr="000E2DBD">
              <w:rPr>
                <w:b w:val="0"/>
                <w:webHidden/>
              </w:rPr>
              <w:fldChar w:fldCharType="begin"/>
            </w:r>
            <w:r w:rsidRPr="000E2DBD">
              <w:rPr>
                <w:b w:val="0"/>
                <w:webHidden/>
              </w:rPr>
              <w:instrText xml:space="preserve"> PAGEREF _Toc505074777 \h </w:instrText>
            </w:r>
            <w:r w:rsidRPr="000E2DBD">
              <w:rPr>
                <w:b w:val="0"/>
                <w:webHidden/>
              </w:rPr>
            </w:r>
            <w:r w:rsidRPr="000E2DBD">
              <w:rPr>
                <w:b w:val="0"/>
                <w:webHidden/>
              </w:rPr>
              <w:fldChar w:fldCharType="separate"/>
            </w:r>
            <w:r w:rsidR="00D14D98">
              <w:rPr>
                <w:b w:val="0"/>
                <w:webHidden/>
              </w:rPr>
              <w:t>19</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8" w:history="1">
            <w:r w:rsidRPr="000E2DBD">
              <w:rPr>
                <w:rStyle w:val="Hiperhivatkozs"/>
                <w:rFonts w:cs="Georgia"/>
                <w:b w:val="0"/>
              </w:rPr>
              <w:t>3.9.</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Nyilatkozat a Kbt. 134. § (5) bekezdése alapján </w:t>
            </w:r>
            <w:r w:rsidRPr="000E2DBD">
              <w:rPr>
                <w:rStyle w:val="Hiperhivatkozs"/>
                <w:rFonts w:cs="Georgia"/>
                <w:b w:val="0"/>
                <w:lang w:val="hu-HU"/>
              </w:rPr>
              <w:t>(1. rész)</w:t>
            </w:r>
            <w:r w:rsidRPr="000E2DBD">
              <w:rPr>
                <w:b w:val="0"/>
                <w:webHidden/>
              </w:rPr>
              <w:tab/>
            </w:r>
            <w:r w:rsidRPr="000E2DBD">
              <w:rPr>
                <w:b w:val="0"/>
                <w:webHidden/>
              </w:rPr>
              <w:fldChar w:fldCharType="begin"/>
            </w:r>
            <w:r w:rsidRPr="000E2DBD">
              <w:rPr>
                <w:b w:val="0"/>
                <w:webHidden/>
              </w:rPr>
              <w:instrText xml:space="preserve"> PAGEREF _Toc505074778 \h </w:instrText>
            </w:r>
            <w:r w:rsidRPr="000E2DBD">
              <w:rPr>
                <w:b w:val="0"/>
                <w:webHidden/>
              </w:rPr>
            </w:r>
            <w:r w:rsidRPr="000E2DBD">
              <w:rPr>
                <w:b w:val="0"/>
                <w:webHidden/>
              </w:rPr>
              <w:fldChar w:fldCharType="separate"/>
            </w:r>
            <w:r w:rsidR="00D14D98">
              <w:rPr>
                <w:b w:val="0"/>
                <w:webHidden/>
              </w:rPr>
              <w:t>20</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79" w:history="1">
            <w:r w:rsidRPr="000E2DBD">
              <w:rPr>
                <w:rStyle w:val="Hiperhivatkozs"/>
                <w:b w:val="0"/>
              </w:rPr>
              <w:t>3.10.</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Kbt. 134. § (5) bekezdése alapján (2. rész)</w:t>
            </w:r>
            <w:r w:rsidRPr="000E2DBD">
              <w:rPr>
                <w:b w:val="0"/>
                <w:webHidden/>
              </w:rPr>
              <w:tab/>
            </w:r>
            <w:r w:rsidRPr="000E2DBD">
              <w:rPr>
                <w:b w:val="0"/>
                <w:webHidden/>
              </w:rPr>
              <w:fldChar w:fldCharType="begin"/>
            </w:r>
            <w:r w:rsidRPr="000E2DBD">
              <w:rPr>
                <w:b w:val="0"/>
                <w:webHidden/>
              </w:rPr>
              <w:instrText xml:space="preserve"> PAGEREF _Toc505074779 \h </w:instrText>
            </w:r>
            <w:r w:rsidRPr="000E2DBD">
              <w:rPr>
                <w:b w:val="0"/>
                <w:webHidden/>
              </w:rPr>
            </w:r>
            <w:r w:rsidRPr="000E2DBD">
              <w:rPr>
                <w:b w:val="0"/>
                <w:webHidden/>
              </w:rPr>
              <w:fldChar w:fldCharType="separate"/>
            </w:r>
            <w:r w:rsidR="00D14D98">
              <w:rPr>
                <w:b w:val="0"/>
                <w:webHidden/>
              </w:rPr>
              <w:t>21</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80" w:history="1">
            <w:r w:rsidRPr="000E2DBD">
              <w:rPr>
                <w:rStyle w:val="Hiperhivatkozs"/>
                <w:b w:val="0"/>
              </w:rPr>
              <w:t>3.11.</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Szerződéses adatlap </w:t>
            </w:r>
            <w:r w:rsidRPr="000E2DBD">
              <w:rPr>
                <w:rStyle w:val="Hiperhivatkozs"/>
                <w:b w:val="0"/>
                <w:lang w:val="hu-HU"/>
              </w:rPr>
              <w:t>(1. rész)</w:t>
            </w:r>
            <w:r w:rsidRPr="000E2DBD">
              <w:rPr>
                <w:b w:val="0"/>
                <w:webHidden/>
              </w:rPr>
              <w:tab/>
            </w:r>
            <w:r w:rsidRPr="000E2DBD">
              <w:rPr>
                <w:b w:val="0"/>
                <w:webHidden/>
              </w:rPr>
              <w:fldChar w:fldCharType="begin"/>
            </w:r>
            <w:r w:rsidRPr="000E2DBD">
              <w:rPr>
                <w:b w:val="0"/>
                <w:webHidden/>
              </w:rPr>
              <w:instrText xml:space="preserve"> PAGEREF _Toc505074780 \h </w:instrText>
            </w:r>
            <w:r w:rsidRPr="000E2DBD">
              <w:rPr>
                <w:b w:val="0"/>
                <w:webHidden/>
              </w:rPr>
            </w:r>
            <w:r w:rsidRPr="000E2DBD">
              <w:rPr>
                <w:b w:val="0"/>
                <w:webHidden/>
              </w:rPr>
              <w:fldChar w:fldCharType="separate"/>
            </w:r>
            <w:r w:rsidR="00D14D98">
              <w:rPr>
                <w:b w:val="0"/>
                <w:webHidden/>
              </w:rPr>
              <w:t>22</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81" w:history="1">
            <w:r w:rsidRPr="000E2DBD">
              <w:rPr>
                <w:rStyle w:val="Hiperhivatkozs"/>
                <w:b w:val="0"/>
              </w:rPr>
              <w:t>3.12.</w:t>
            </w:r>
            <w:r w:rsidRPr="000E2DBD">
              <w:rPr>
                <w:rFonts w:asciiTheme="minorHAnsi" w:eastAsiaTheme="minorEastAsia" w:hAnsiTheme="minorHAnsi" w:cstheme="minorBidi"/>
                <w:b w:val="0"/>
                <w:bCs w:val="0"/>
                <w:iCs w:val="0"/>
                <w:lang w:val="hu-HU" w:eastAsia="hu-HU"/>
              </w:rPr>
              <w:tab/>
            </w:r>
            <w:r w:rsidRPr="000E2DBD">
              <w:rPr>
                <w:rStyle w:val="Hiperhivatkozs"/>
                <w:b w:val="0"/>
              </w:rPr>
              <w:t xml:space="preserve">Szerződéses adatlap </w:t>
            </w:r>
            <w:r w:rsidRPr="000E2DBD">
              <w:rPr>
                <w:rStyle w:val="Hiperhivatkozs"/>
                <w:b w:val="0"/>
                <w:lang w:val="hu-HU"/>
              </w:rPr>
              <w:t>(2. rész)</w:t>
            </w:r>
            <w:r w:rsidRPr="000E2DBD">
              <w:rPr>
                <w:b w:val="0"/>
                <w:webHidden/>
              </w:rPr>
              <w:tab/>
            </w:r>
            <w:r w:rsidRPr="000E2DBD">
              <w:rPr>
                <w:b w:val="0"/>
                <w:webHidden/>
              </w:rPr>
              <w:fldChar w:fldCharType="begin"/>
            </w:r>
            <w:r w:rsidRPr="000E2DBD">
              <w:rPr>
                <w:b w:val="0"/>
                <w:webHidden/>
              </w:rPr>
              <w:instrText xml:space="preserve"> PAGEREF _Toc505074781 \h </w:instrText>
            </w:r>
            <w:r w:rsidRPr="000E2DBD">
              <w:rPr>
                <w:b w:val="0"/>
                <w:webHidden/>
              </w:rPr>
            </w:r>
            <w:r w:rsidRPr="000E2DBD">
              <w:rPr>
                <w:b w:val="0"/>
                <w:webHidden/>
              </w:rPr>
              <w:fldChar w:fldCharType="separate"/>
            </w:r>
            <w:r w:rsidR="00D14D98">
              <w:rPr>
                <w:b w:val="0"/>
                <w:webHidden/>
              </w:rPr>
              <w:t>23</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82" w:history="1">
            <w:r w:rsidRPr="000E2DBD">
              <w:rPr>
                <w:rStyle w:val="Hiperhivatkozs"/>
                <w:b w:val="0"/>
              </w:rPr>
              <w:t>3.13.</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változásbejegyzési eljárással kapcsolatban</w:t>
            </w:r>
            <w:r w:rsidRPr="000E2DBD">
              <w:rPr>
                <w:b w:val="0"/>
                <w:webHidden/>
              </w:rPr>
              <w:tab/>
            </w:r>
            <w:r w:rsidRPr="000E2DBD">
              <w:rPr>
                <w:b w:val="0"/>
                <w:webHidden/>
              </w:rPr>
              <w:fldChar w:fldCharType="begin"/>
            </w:r>
            <w:r w:rsidRPr="000E2DBD">
              <w:rPr>
                <w:b w:val="0"/>
                <w:webHidden/>
              </w:rPr>
              <w:instrText xml:space="preserve"> PAGEREF _Toc505074782 \h </w:instrText>
            </w:r>
            <w:r w:rsidRPr="000E2DBD">
              <w:rPr>
                <w:b w:val="0"/>
                <w:webHidden/>
              </w:rPr>
            </w:r>
            <w:r w:rsidRPr="000E2DBD">
              <w:rPr>
                <w:b w:val="0"/>
                <w:webHidden/>
              </w:rPr>
              <w:fldChar w:fldCharType="separate"/>
            </w:r>
            <w:r w:rsidR="00D14D98">
              <w:rPr>
                <w:b w:val="0"/>
                <w:webHidden/>
              </w:rPr>
              <w:t>24</w:t>
            </w:r>
            <w:r w:rsidRPr="000E2DBD">
              <w:rPr>
                <w:b w:val="0"/>
                <w:webHidden/>
              </w:rPr>
              <w:fldChar w:fldCharType="end"/>
            </w:r>
          </w:hyperlink>
        </w:p>
        <w:p w:rsidR="003A38CA" w:rsidRPr="000E2DBD" w:rsidRDefault="003A38CA">
          <w:pPr>
            <w:pStyle w:val="TJ2"/>
            <w:rPr>
              <w:rFonts w:asciiTheme="minorHAnsi" w:eastAsiaTheme="minorEastAsia" w:hAnsiTheme="minorHAnsi" w:cstheme="minorBidi"/>
              <w:b w:val="0"/>
              <w:bCs w:val="0"/>
              <w:iCs w:val="0"/>
              <w:lang w:val="hu-HU" w:eastAsia="hu-HU"/>
            </w:rPr>
          </w:pPr>
          <w:hyperlink w:anchor="_Toc505074783" w:history="1">
            <w:r w:rsidRPr="000E2DBD">
              <w:rPr>
                <w:rStyle w:val="Hiperhivatkozs"/>
                <w:b w:val="0"/>
              </w:rPr>
              <w:t>3.14.</w:t>
            </w:r>
            <w:r w:rsidRPr="000E2DBD">
              <w:rPr>
                <w:rFonts w:asciiTheme="minorHAnsi" w:eastAsiaTheme="minorEastAsia" w:hAnsiTheme="minorHAnsi" w:cstheme="minorBidi"/>
                <w:b w:val="0"/>
                <w:bCs w:val="0"/>
                <w:iCs w:val="0"/>
                <w:lang w:val="hu-HU" w:eastAsia="hu-HU"/>
              </w:rPr>
              <w:tab/>
            </w:r>
            <w:r w:rsidRPr="000E2DBD">
              <w:rPr>
                <w:rStyle w:val="Hiperhivatkozs"/>
                <w:b w:val="0"/>
              </w:rPr>
              <w:t>Nyilatkozat a fordítás megfelelőségéért való felelősségvállalásról</w:t>
            </w:r>
            <w:r w:rsidRPr="000E2DBD">
              <w:rPr>
                <w:b w:val="0"/>
                <w:webHidden/>
              </w:rPr>
              <w:tab/>
            </w:r>
            <w:r w:rsidRPr="000E2DBD">
              <w:rPr>
                <w:b w:val="0"/>
                <w:webHidden/>
              </w:rPr>
              <w:fldChar w:fldCharType="begin"/>
            </w:r>
            <w:r w:rsidRPr="000E2DBD">
              <w:rPr>
                <w:b w:val="0"/>
                <w:webHidden/>
              </w:rPr>
              <w:instrText xml:space="preserve"> PAGEREF _Toc505074783 \h </w:instrText>
            </w:r>
            <w:r w:rsidRPr="000E2DBD">
              <w:rPr>
                <w:b w:val="0"/>
                <w:webHidden/>
              </w:rPr>
            </w:r>
            <w:r w:rsidRPr="000E2DBD">
              <w:rPr>
                <w:b w:val="0"/>
                <w:webHidden/>
              </w:rPr>
              <w:fldChar w:fldCharType="separate"/>
            </w:r>
            <w:r w:rsidR="00D14D98">
              <w:rPr>
                <w:b w:val="0"/>
                <w:webHidden/>
              </w:rPr>
              <w:t>25</w:t>
            </w:r>
            <w:r w:rsidRPr="000E2DBD">
              <w:rPr>
                <w:b w:val="0"/>
                <w:webHidden/>
              </w:rPr>
              <w:fldChar w:fldCharType="end"/>
            </w:r>
          </w:hyperlink>
        </w:p>
        <w:p w:rsidR="003A38CA" w:rsidRPr="000E2DBD" w:rsidRDefault="003A38CA">
          <w:pPr>
            <w:pStyle w:val="TJ1"/>
            <w:tabs>
              <w:tab w:val="right" w:leader="dot" w:pos="9062"/>
            </w:tabs>
            <w:rPr>
              <w:rFonts w:eastAsiaTheme="minorEastAsia"/>
              <w:noProof/>
              <w:lang w:eastAsia="hu-HU"/>
            </w:rPr>
          </w:pPr>
          <w:hyperlink w:anchor="_Toc505074784" w:history="1">
            <w:r w:rsidRPr="000E2DBD">
              <w:rPr>
                <w:rStyle w:val="Hiperhivatkozs"/>
                <w:rFonts w:ascii="Georgia" w:hAnsi="Georgia"/>
                <w:noProof/>
              </w:rPr>
              <w:t>4. KITÖLTENDŐ ÁRTÁBLÁZATOK</w:t>
            </w:r>
            <w:r w:rsidRPr="000E2DBD">
              <w:rPr>
                <w:noProof/>
                <w:webHidden/>
              </w:rPr>
              <w:tab/>
            </w:r>
            <w:r w:rsidRPr="000E2DBD">
              <w:rPr>
                <w:noProof/>
                <w:webHidden/>
              </w:rPr>
              <w:fldChar w:fldCharType="begin"/>
            </w:r>
            <w:r w:rsidRPr="000E2DBD">
              <w:rPr>
                <w:noProof/>
                <w:webHidden/>
              </w:rPr>
              <w:instrText xml:space="preserve"> PAGEREF _Toc505074784 \h </w:instrText>
            </w:r>
            <w:r w:rsidRPr="000E2DBD">
              <w:rPr>
                <w:noProof/>
                <w:webHidden/>
              </w:rPr>
            </w:r>
            <w:r w:rsidRPr="000E2DBD">
              <w:rPr>
                <w:noProof/>
                <w:webHidden/>
              </w:rPr>
              <w:fldChar w:fldCharType="separate"/>
            </w:r>
            <w:r w:rsidR="00D14D98">
              <w:rPr>
                <w:noProof/>
                <w:webHidden/>
              </w:rPr>
              <w:t>26</w:t>
            </w:r>
            <w:r w:rsidRPr="000E2DBD">
              <w:rPr>
                <w:noProof/>
                <w:webHidden/>
              </w:rPr>
              <w:fldChar w:fldCharType="end"/>
            </w:r>
          </w:hyperlink>
        </w:p>
        <w:p w:rsidR="007D4F5C" w:rsidRPr="000E2DBD" w:rsidRDefault="007D4F5C" w:rsidP="007D4F5C">
          <w:pPr>
            <w:rPr>
              <w:rFonts w:ascii="Georgia" w:hAnsi="Georgia"/>
              <w:highlight w:val="yellow"/>
            </w:rPr>
          </w:pPr>
          <w:r w:rsidRPr="000E2DBD">
            <w:rPr>
              <w:rFonts w:ascii="Georgia" w:hAnsi="Georgia"/>
              <w:bCs/>
              <w:highlight w:val="yellow"/>
            </w:rPr>
            <w:fldChar w:fldCharType="end"/>
          </w:r>
        </w:p>
      </w:sdtContent>
    </w:sdt>
    <w:p w:rsidR="007D4F5C" w:rsidRPr="00032F65" w:rsidRDefault="007D4F5C" w:rsidP="007D4F5C">
      <w:pPr>
        <w:rPr>
          <w:rFonts w:ascii="Georgia" w:hAnsi="Georgia"/>
          <w:highlight w:val="yellow"/>
        </w:rPr>
      </w:pPr>
      <w:r w:rsidRPr="00032F65">
        <w:rPr>
          <w:rFonts w:ascii="Georgia" w:hAnsi="Georgia"/>
          <w:highlight w:val="yellow"/>
        </w:rPr>
        <w:br w:type="page"/>
      </w:r>
    </w:p>
    <w:p w:rsidR="007D4F5C" w:rsidRPr="00032F65" w:rsidRDefault="007D4F5C" w:rsidP="007D4F5C">
      <w:pPr>
        <w:spacing w:line="276" w:lineRule="auto"/>
        <w:rPr>
          <w:rFonts w:ascii="Georgia" w:hAnsi="Georgia"/>
        </w:rPr>
      </w:pPr>
    </w:p>
    <w:p w:rsidR="007D4F5C" w:rsidRPr="00032F65" w:rsidRDefault="007D4F5C" w:rsidP="007D4F5C">
      <w:pPr>
        <w:pStyle w:val="Cmsor1"/>
        <w:numPr>
          <w:ilvl w:val="0"/>
          <w:numId w:val="1"/>
        </w:numPr>
        <w:spacing w:line="276" w:lineRule="auto"/>
        <w:rPr>
          <w:rFonts w:ascii="Georgia" w:hAnsi="Georgia"/>
          <w:bCs/>
          <w:color w:val="000000"/>
          <w:sz w:val="24"/>
          <w:szCs w:val="24"/>
        </w:rPr>
      </w:pPr>
      <w:bookmarkStart w:id="0" w:name="_Toc330542428"/>
      <w:bookmarkStart w:id="1" w:name="_Toc458669562"/>
      <w:bookmarkStart w:id="2" w:name="_Toc490042967"/>
      <w:bookmarkStart w:id="3" w:name="_Toc505074759"/>
      <w:r w:rsidRPr="00032F65">
        <w:rPr>
          <w:rFonts w:ascii="Georgia" w:hAnsi="Georgia"/>
          <w:bCs/>
          <w:color w:val="000000"/>
          <w:sz w:val="24"/>
          <w:szCs w:val="24"/>
        </w:rPr>
        <w:t>AZ AJÁNLAT ELKÉSZÍTÉSÉVEL KAPCSOLATOS TUDNIVALÓK</w:t>
      </w:r>
      <w:bookmarkEnd w:id="0"/>
      <w:bookmarkEnd w:id="1"/>
      <w:bookmarkEnd w:id="2"/>
      <w:bookmarkEnd w:id="3"/>
    </w:p>
    <w:p w:rsidR="007D4F5C" w:rsidRPr="00032F65" w:rsidRDefault="007D4F5C" w:rsidP="007D4F5C">
      <w:pPr>
        <w:spacing w:line="276" w:lineRule="auto"/>
        <w:rPr>
          <w:rFonts w:ascii="Georgia" w:hAnsi="Georgia"/>
        </w:rPr>
      </w:pPr>
    </w:p>
    <w:p w:rsidR="003A38CA" w:rsidRDefault="003A38CA"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4" w:name="_Toc458669564"/>
      <w:bookmarkStart w:id="5" w:name="_Toc490042969"/>
      <w:bookmarkStart w:id="6" w:name="_Toc505074760"/>
      <w:r>
        <w:rPr>
          <w:rFonts w:ascii="Georgia" w:hAnsi="Georgia"/>
          <w:sz w:val="24"/>
          <w:szCs w:val="24"/>
          <w:lang w:val="hu-HU"/>
        </w:rPr>
        <w:t>Az elektronikus kommunikációra vonatkozó előírás</w:t>
      </w:r>
      <w:bookmarkEnd w:id="6"/>
    </w:p>
    <w:p w:rsidR="003A38CA" w:rsidRPr="003A38CA" w:rsidRDefault="003A38CA" w:rsidP="003A38CA">
      <w:pPr>
        <w:tabs>
          <w:tab w:val="left" w:pos="567"/>
          <w:tab w:val="left" w:pos="1260"/>
        </w:tabs>
        <w:spacing w:line="276" w:lineRule="auto"/>
        <w:ind w:left="1134"/>
        <w:jc w:val="both"/>
      </w:pPr>
      <w:r w:rsidRPr="003A38CA">
        <w:rPr>
          <w:rFonts w:ascii="Georgia" w:hAnsi="Georgia" w:cs="Georgia"/>
        </w:rPr>
        <w:t>Ajánlatkérő rögzíteni kívánja, hogy az elektronikus úton történő kommunikáció a Kbt. 41.</w:t>
      </w:r>
      <w:r>
        <w:rPr>
          <w:rFonts w:ascii="Georgia" w:hAnsi="Georgia" w:cs="Georgia"/>
        </w:rPr>
        <w:t xml:space="preserve"> </w:t>
      </w:r>
      <w:r w:rsidRPr="003A38CA">
        <w:rPr>
          <w:rFonts w:ascii="Georgia" w:hAnsi="Georgia" w:cs="Georgia"/>
        </w:rPr>
        <w:t xml:space="preserve">§ (4) bekezdése alapján - legalább fokozott biztonságú elektronikus aláírással ellátott vagy a törvény felhatalmazása alapján alkotott jogszabály szerinti </w:t>
      </w:r>
      <w:r w:rsidRPr="003A38CA">
        <w:rPr>
          <w:rFonts w:ascii="Georgia" w:hAnsi="Georgia"/>
          <w:color w:val="000000"/>
        </w:rPr>
        <w:t>követelményeknek</w:t>
      </w:r>
      <w:r w:rsidRPr="003A38CA">
        <w:rPr>
          <w:rFonts w:ascii="Georgia" w:hAnsi="Georgia" w:cs="Georgia"/>
        </w:rPr>
        <w:t xml:space="preserve"> megfelelő elektronikus dokumentumba foglalt formában történhet. </w:t>
      </w:r>
    </w:p>
    <w:p w:rsidR="003A38CA" w:rsidRPr="003A38CA" w:rsidRDefault="003A38CA" w:rsidP="003A38CA"/>
    <w:p w:rsidR="007D4F5C" w:rsidRPr="00032F65" w:rsidRDefault="007D4F5C"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7" w:name="_Toc505074761"/>
      <w:r w:rsidRPr="00032F65">
        <w:rPr>
          <w:rFonts w:ascii="Georgia" w:hAnsi="Georgia"/>
          <w:sz w:val="24"/>
          <w:szCs w:val="24"/>
          <w:lang w:val="hu-HU"/>
        </w:rPr>
        <w:t>A műszaki leírásra vonatkozó információ</w:t>
      </w:r>
      <w:bookmarkEnd w:id="7"/>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 xml:space="preserve">Az eljárás részvételi szakaszában rendelkezésre bocsátott műszaki leírást tartalmazó dokumentumok </w:t>
      </w:r>
      <w:r w:rsidRPr="00032F65">
        <w:rPr>
          <w:rFonts w:ascii="Georgia" w:hAnsi="Georgia"/>
          <w:szCs w:val="24"/>
          <w:lang w:val="hu-HU"/>
        </w:rPr>
        <w:t>a közbeszerzés ajánlattételi szakaszában is irányadóak. Az ajánlati árat</w:t>
      </w:r>
      <w:r w:rsidR="0080774E" w:rsidRPr="00032F65">
        <w:rPr>
          <w:rFonts w:ascii="Georgia" w:hAnsi="Georgia"/>
          <w:szCs w:val="24"/>
          <w:lang w:val="hu-HU"/>
        </w:rPr>
        <w:t xml:space="preserve"> részenként </w:t>
      </w:r>
      <w:r w:rsidRPr="00032F65">
        <w:rPr>
          <w:rFonts w:ascii="Georgia" w:hAnsi="Georgia"/>
          <w:szCs w:val="24"/>
          <w:lang w:val="hu-HU"/>
        </w:rPr>
        <w:t>az ajánlati dokumentáció részét képező ártáblázat</w:t>
      </w:r>
      <w:r w:rsidR="00EC2680">
        <w:rPr>
          <w:rFonts w:ascii="Georgia" w:hAnsi="Georgia"/>
          <w:szCs w:val="24"/>
          <w:lang w:val="hu-HU"/>
        </w:rPr>
        <w:t>ok</w:t>
      </w:r>
      <w:r w:rsidRPr="00032F65">
        <w:rPr>
          <w:rFonts w:ascii="Georgia" w:hAnsi="Georgia"/>
          <w:szCs w:val="24"/>
          <w:lang w:val="hu-HU"/>
        </w:rPr>
        <w:t xml:space="preserve"> kitöltésével kérjük megadni.</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color w:val="000000"/>
        </w:rPr>
        <w:t xml:space="preserve">A 321/2015. (X. 30.) Korm. rendelet 46. § (3) bekezdésében foglaltakra tekintettel felhívjuk a figyelmet arra, hogy a részvételi felhívásban, az ajánlattételi felhívásban, a részvételi felhívás dokumentációjában, az ajánlattételi felhívás dokumentációjában, illetve az ártáblázatban található típusmegjelölések a tárgy, eszközök jellegének egyértelmű meghatározása érdekében történtek. Ajánlatkérő elfogadja a felhívásban, dokumentációban (közbeszerzési dokumentumokban) foglaltakkal műszakilag egyenértékű </w:t>
      </w:r>
      <w:r w:rsidR="00DE1BDD">
        <w:rPr>
          <w:rFonts w:ascii="Georgia" w:hAnsi="Georgia"/>
          <w:color w:val="000000"/>
          <w:lang w:val="hu-HU"/>
        </w:rPr>
        <w:t>termékekkel</w:t>
      </w:r>
      <w:r w:rsidRPr="00032F65">
        <w:rPr>
          <w:rFonts w:ascii="Georgia" w:hAnsi="Georgia"/>
          <w:color w:val="000000"/>
        </w:rPr>
        <w:t xml:space="preserve"> való teljesítést, amennyiben azok – az ajánlatból megállapítható módon – azonos vagy jobb műszaki paraméterekkel rendelkeznek.</w:t>
      </w:r>
    </w:p>
    <w:p w:rsidR="007D4F5C" w:rsidRPr="00032F65" w:rsidRDefault="007D4F5C" w:rsidP="007D4F5C">
      <w:pPr>
        <w:pStyle w:val="Listaszerbekezds"/>
        <w:spacing w:line="276" w:lineRule="auto"/>
        <w:ind w:left="1843"/>
        <w:rPr>
          <w:rFonts w:ascii="Georgia" w:hAnsi="Georgia"/>
          <w:szCs w:val="24"/>
        </w:rPr>
      </w:pPr>
    </w:p>
    <w:p w:rsidR="003F04E5" w:rsidRPr="00032F65" w:rsidRDefault="003F04E5" w:rsidP="003F04E5">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8" w:name="_Toc458669563"/>
      <w:bookmarkStart w:id="9" w:name="_Toc489601354"/>
      <w:bookmarkStart w:id="10" w:name="_Toc505074762"/>
      <w:r w:rsidRPr="00032F65">
        <w:rPr>
          <w:rFonts w:ascii="Georgia" w:hAnsi="Georgia"/>
          <w:sz w:val="24"/>
          <w:szCs w:val="24"/>
          <w:lang w:val="hu-HU"/>
        </w:rPr>
        <w:t>A részajánlat tétellel kapcsolatos információ</w:t>
      </w:r>
      <w:bookmarkEnd w:id="8"/>
      <w:bookmarkEnd w:id="9"/>
      <w:bookmarkEnd w:id="10"/>
    </w:p>
    <w:p w:rsidR="003F04E5" w:rsidRPr="00032F65" w:rsidRDefault="003F04E5" w:rsidP="003F04E5">
      <w:pPr>
        <w:pStyle w:val="Listaszerbekezds"/>
        <w:numPr>
          <w:ilvl w:val="2"/>
          <w:numId w:val="2"/>
        </w:numPr>
        <w:spacing w:line="276" w:lineRule="auto"/>
        <w:ind w:left="1843" w:hanging="709"/>
        <w:rPr>
          <w:rFonts w:ascii="Georgia" w:hAnsi="Georgia"/>
          <w:color w:val="000000"/>
        </w:rPr>
      </w:pPr>
      <w:r w:rsidRPr="00032F65">
        <w:rPr>
          <w:rFonts w:ascii="Georgia" w:hAnsi="Georgia"/>
          <w:color w:val="000000"/>
        </w:rPr>
        <w:t>Az ajánlatok az ajánlattevő által benyújtott részvételi jelentkezésnek megfelelően nyújthatók be a közbeszerzés tárgyának következő részeire:</w:t>
      </w:r>
    </w:p>
    <w:p w:rsidR="003F04E5" w:rsidRPr="00032F65" w:rsidRDefault="003F04E5" w:rsidP="003F04E5">
      <w:pPr>
        <w:pStyle w:val="Listaszerbekezds"/>
        <w:spacing w:line="276" w:lineRule="auto"/>
        <w:ind w:left="1843"/>
        <w:rPr>
          <w:rFonts w:ascii="Georgia" w:hAnsi="Georgia"/>
          <w:color w:val="000000"/>
        </w:rPr>
      </w:pPr>
      <w:r w:rsidRPr="00032F65">
        <w:rPr>
          <w:rFonts w:ascii="Georgia" w:hAnsi="Georgia"/>
          <w:color w:val="000000"/>
        </w:rPr>
        <w:t>1. rész: „Kiállításhoz szükséges installációs elemek beszerzése”</w:t>
      </w:r>
    </w:p>
    <w:p w:rsidR="003F04E5" w:rsidRPr="00032F65" w:rsidRDefault="003F04E5" w:rsidP="003F04E5">
      <w:pPr>
        <w:pStyle w:val="Listaszerbekezds"/>
        <w:spacing w:line="276" w:lineRule="auto"/>
        <w:ind w:left="1843"/>
        <w:rPr>
          <w:rFonts w:ascii="Georgia" w:hAnsi="Georgia"/>
          <w:color w:val="000000"/>
        </w:rPr>
      </w:pPr>
      <w:r w:rsidRPr="00032F65">
        <w:rPr>
          <w:rFonts w:ascii="Georgia" w:hAnsi="Georgia"/>
          <w:color w:val="000000"/>
        </w:rPr>
        <w:t>2. rész: „Kiállításhoz szükséges hardver eszközök beszerzése”</w:t>
      </w:r>
    </w:p>
    <w:p w:rsidR="003F04E5" w:rsidRPr="00032F65" w:rsidRDefault="003F04E5" w:rsidP="003F04E5">
      <w:pPr>
        <w:pStyle w:val="Listaszerbekezds"/>
        <w:spacing w:line="276" w:lineRule="auto"/>
        <w:ind w:left="1843"/>
        <w:rPr>
          <w:rFonts w:ascii="Georgia" w:hAnsi="Georgia"/>
          <w:color w:val="000000"/>
        </w:rPr>
      </w:pPr>
    </w:p>
    <w:p w:rsidR="003F04E5" w:rsidRPr="00032F65" w:rsidRDefault="003F04E5" w:rsidP="003F04E5">
      <w:pPr>
        <w:pStyle w:val="Listaszerbekezds"/>
        <w:numPr>
          <w:ilvl w:val="2"/>
          <w:numId w:val="2"/>
        </w:numPr>
        <w:spacing w:line="276" w:lineRule="auto"/>
        <w:ind w:left="1843" w:hanging="709"/>
        <w:rPr>
          <w:rFonts w:ascii="Georgia" w:hAnsi="Georgia"/>
          <w:color w:val="000000"/>
        </w:rPr>
      </w:pPr>
      <w:r w:rsidRPr="00032F65">
        <w:rPr>
          <w:rFonts w:ascii="Georgia" w:hAnsi="Georgia"/>
          <w:color w:val="000000"/>
        </w:rPr>
        <w:t>Egy-egy részre vonatkozó végleges ajánlat érvényességének feltétele, hogy az adott részhez tartozó ártáblázat összes tételére, azok teljes mennyiségére kiterjedjen</w:t>
      </w:r>
      <w:r w:rsidRPr="00032F65">
        <w:rPr>
          <w:rFonts w:ascii="Georgia" w:hAnsi="Georgia"/>
          <w:color w:val="000000"/>
          <w:lang w:val="hu-HU"/>
        </w:rPr>
        <w:t>, és minden tekintetben megfeleljen az adott részre vonatkozó műszaki leírásban foglaltaknak.</w:t>
      </w:r>
      <w:r w:rsidRPr="00032F65">
        <w:rPr>
          <w:rFonts w:ascii="Georgia" w:hAnsi="Georgia"/>
          <w:color w:val="000000"/>
        </w:rPr>
        <w:t xml:space="preserve"> </w:t>
      </w:r>
    </w:p>
    <w:p w:rsidR="003F04E5" w:rsidRPr="00032F65" w:rsidRDefault="003F04E5" w:rsidP="003F04E5">
      <w:pPr>
        <w:pStyle w:val="Listaszerbekezds"/>
        <w:numPr>
          <w:ilvl w:val="2"/>
          <w:numId w:val="2"/>
        </w:numPr>
        <w:spacing w:line="276" w:lineRule="auto"/>
        <w:ind w:left="1843" w:hanging="709"/>
        <w:rPr>
          <w:rFonts w:ascii="Georgia" w:hAnsi="Georgia"/>
          <w:color w:val="000000"/>
        </w:rPr>
      </w:pPr>
      <w:r w:rsidRPr="00032F65">
        <w:rPr>
          <w:rFonts w:ascii="Georgia" w:hAnsi="Georgia"/>
          <w:color w:val="000000"/>
        </w:rPr>
        <w:t>A Kbt. 73. § (1) bekezdés e) pontja alapján érvénytelen az adott részre vonatkozó végleges ajánlat, amennyiben nem felel meg a közbeszerzési dokumentumokban meghatározott követelményeknek.</w:t>
      </w:r>
      <w:r w:rsidRPr="00032F65">
        <w:rPr>
          <w:rFonts w:ascii="Georgia" w:hAnsi="Georgia"/>
          <w:color w:val="000000"/>
          <w:lang w:val="hu-HU"/>
        </w:rPr>
        <w:t xml:space="preserve"> Amennyiben a műszaki leírás vagy az ártáblázat a tárgyaláson az ajánlattevőkkel egyeztetve módosításra kerül, úgy az </w:t>
      </w:r>
      <w:r w:rsidRPr="00032F65">
        <w:rPr>
          <w:rFonts w:ascii="Georgia" w:hAnsi="Georgia"/>
          <w:color w:val="000000"/>
          <w:lang w:val="hu-HU"/>
        </w:rPr>
        <w:lastRenderedPageBreak/>
        <w:t>ajánlat érvényessége szempontjából a módosított ártáblázat vagy műszaki leírás minősül véglegesnek.</w:t>
      </w:r>
    </w:p>
    <w:p w:rsidR="003F04E5" w:rsidRPr="00032F65" w:rsidRDefault="003F04E5" w:rsidP="003F04E5">
      <w:pPr>
        <w:pStyle w:val="Listaszerbekezds"/>
        <w:spacing w:line="276" w:lineRule="auto"/>
        <w:ind w:left="1843"/>
        <w:rPr>
          <w:rFonts w:ascii="Georgia" w:hAnsi="Georgia"/>
          <w:szCs w:val="24"/>
        </w:rPr>
      </w:pPr>
    </w:p>
    <w:p w:rsidR="007D4F5C" w:rsidRPr="00032F65" w:rsidRDefault="007D4F5C"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11" w:name="_Toc505074763"/>
      <w:r w:rsidRPr="00032F65">
        <w:rPr>
          <w:rFonts w:ascii="Georgia" w:hAnsi="Georgia"/>
          <w:sz w:val="24"/>
          <w:szCs w:val="24"/>
          <w:lang w:val="hu-HU"/>
        </w:rPr>
        <w:t>Az ártáblázat</w:t>
      </w:r>
      <w:r w:rsidR="0064752C">
        <w:rPr>
          <w:rFonts w:ascii="Georgia" w:hAnsi="Georgia"/>
          <w:sz w:val="24"/>
          <w:szCs w:val="24"/>
          <w:lang w:val="hu-HU"/>
        </w:rPr>
        <w:t>ok</w:t>
      </w:r>
      <w:r w:rsidRPr="00032F65">
        <w:rPr>
          <w:rFonts w:ascii="Georgia" w:hAnsi="Georgia"/>
          <w:sz w:val="24"/>
          <w:szCs w:val="24"/>
          <w:lang w:val="hu-HU"/>
        </w:rPr>
        <w:t xml:space="preserve"> kitöltésére vonatkozó előírások</w:t>
      </w:r>
      <w:bookmarkEnd w:id="4"/>
      <w:bookmarkEnd w:id="5"/>
      <w:bookmarkEnd w:id="11"/>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 xml:space="preserve">A közbeszerzési dokumentumok részét képező </w:t>
      </w:r>
      <w:r w:rsidR="003F04E5" w:rsidRPr="00032F65">
        <w:rPr>
          <w:rFonts w:ascii="Georgia" w:hAnsi="Georgia"/>
          <w:szCs w:val="24"/>
        </w:rPr>
        <w:t>ártáblázat</w:t>
      </w:r>
      <w:r w:rsidR="003F04E5" w:rsidRPr="00032F65">
        <w:rPr>
          <w:rFonts w:ascii="Georgia" w:hAnsi="Georgia"/>
          <w:szCs w:val="24"/>
          <w:lang w:val="hu-HU"/>
        </w:rPr>
        <w:t>o</w:t>
      </w:r>
      <w:r w:rsidR="0064752C">
        <w:rPr>
          <w:rFonts w:ascii="Georgia" w:hAnsi="Georgia"/>
          <w:szCs w:val="24"/>
          <w:lang w:val="hu-HU"/>
        </w:rPr>
        <w:t>ka</w:t>
      </w:r>
      <w:r w:rsidR="003F04E5" w:rsidRPr="00032F65">
        <w:rPr>
          <w:rFonts w:ascii="Georgia" w:hAnsi="Georgia"/>
          <w:szCs w:val="24"/>
          <w:lang w:val="hu-HU"/>
        </w:rPr>
        <w:t>t</w:t>
      </w:r>
      <w:r w:rsidRPr="00032F65">
        <w:rPr>
          <w:rFonts w:ascii="Georgia" w:hAnsi="Georgia"/>
          <w:szCs w:val="24"/>
        </w:rPr>
        <w:t xml:space="preserve"> a következők figyelembe vételével kérjük kitölteni.</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Az ártáblázat</w:t>
      </w:r>
      <w:r w:rsidR="0064752C">
        <w:rPr>
          <w:rFonts w:ascii="Georgia" w:hAnsi="Georgia"/>
          <w:szCs w:val="24"/>
          <w:lang w:val="hu-HU"/>
        </w:rPr>
        <w:t>ok</w:t>
      </w:r>
      <w:r w:rsidRPr="00032F65">
        <w:rPr>
          <w:rFonts w:ascii="Georgia" w:hAnsi="Georgia"/>
          <w:szCs w:val="24"/>
        </w:rPr>
        <w:t xml:space="preserve"> mezőszerkezete</w:t>
      </w:r>
      <w:r w:rsidRPr="00032F65">
        <w:rPr>
          <w:rFonts w:ascii="Georgia" w:hAnsi="Georgia"/>
          <w:szCs w:val="24"/>
          <w:lang w:val="hu-HU"/>
        </w:rPr>
        <w:t xml:space="preserve"> </w:t>
      </w:r>
      <w:r w:rsidRPr="00032F65">
        <w:rPr>
          <w:rFonts w:ascii="Georgia" w:hAnsi="Georgia"/>
          <w:szCs w:val="24"/>
        </w:rPr>
        <w:t xml:space="preserve">nem változtatható meg. </w:t>
      </w:r>
      <w:r w:rsidRPr="00032F65">
        <w:rPr>
          <w:rFonts w:ascii="Georgia" w:hAnsi="Georgia"/>
          <w:szCs w:val="24"/>
          <w:lang w:val="hu-HU"/>
        </w:rPr>
        <w:t>Nem megengedett</w:t>
      </w:r>
      <w:r w:rsidRPr="00032F65">
        <w:rPr>
          <w:rFonts w:ascii="Georgia" w:hAnsi="Georgia"/>
          <w:szCs w:val="24"/>
        </w:rPr>
        <w:t xml:space="preserve"> a cellák megosztása és összevonása, valamint a sorok, oszlopok sorrendjének megváltoztatása, sorok, oszlopok törlése.</w:t>
      </w:r>
    </w:p>
    <w:p w:rsidR="0064752C" w:rsidRPr="00032F65" w:rsidRDefault="0064752C" w:rsidP="0064752C">
      <w:pPr>
        <w:pStyle w:val="Listaszerbekezds"/>
        <w:numPr>
          <w:ilvl w:val="2"/>
          <w:numId w:val="2"/>
        </w:numPr>
        <w:spacing w:line="276" w:lineRule="auto"/>
        <w:ind w:left="1843" w:hanging="709"/>
        <w:rPr>
          <w:rFonts w:ascii="Georgia" w:hAnsi="Georgia"/>
          <w:szCs w:val="24"/>
        </w:rPr>
      </w:pPr>
      <w:r w:rsidRPr="00032F65">
        <w:rPr>
          <w:rFonts w:ascii="Georgia" w:hAnsi="Georgia"/>
          <w:szCs w:val="24"/>
        </w:rPr>
        <w:t>Minden adatot a táblázat fejléceinek megfelelően kell megadni.</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lang w:val="hu-HU"/>
        </w:rPr>
        <w:t xml:space="preserve">Az ártáblázattal </w:t>
      </w:r>
      <w:r w:rsidRPr="00032F65">
        <w:rPr>
          <w:rFonts w:ascii="Georgia" w:hAnsi="Georgia"/>
          <w:szCs w:val="24"/>
        </w:rPr>
        <w:t>kapcsolatos észrevételeket külön dokumentumban kérjük feltüntetni.</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Amennyiben a papír alapon benyújtott ajánlat és a CD-n lévő Microsoft Office Excel táblázat eltér, úgy</w:t>
      </w:r>
      <w:r w:rsidRPr="00032F65">
        <w:rPr>
          <w:rFonts w:ascii="Georgia" w:hAnsi="Georgia"/>
          <w:szCs w:val="24"/>
          <w:lang w:val="hu-HU"/>
        </w:rPr>
        <w:t xml:space="preserve"> (a számítási hibát ide nem értve)</w:t>
      </w:r>
      <w:r w:rsidRPr="00032F65">
        <w:rPr>
          <w:rFonts w:ascii="Georgia" w:hAnsi="Georgia"/>
          <w:szCs w:val="24"/>
        </w:rPr>
        <w:t xml:space="preserve"> a papír alapú ajánlat az irányadó.</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Amennyiben a Felolvasólap és a papír alapú ártáblázat adatai között eltérés van, úgy a számítási hiba javítása tekintetében az eredeti, papír alapon benyújtott ártáblázat részletes adatai, mint a közbeszerzés tárgya tételesen meghatározott alapadatai irányadóak.</w:t>
      </w:r>
    </w:p>
    <w:p w:rsidR="007D4F5C" w:rsidRPr="00032F65" w:rsidRDefault="007D4F5C"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rPr>
        <w:t>Az ajánlati árakat arra tekintettel kérjük meghatározni, hogy tartalmazniuk kell a szerződés teljesítéséhez szükséges összes költséget, azokon felül egyéb díj felszámítására, költség elszámolására nem kerülhet sor.</w:t>
      </w:r>
    </w:p>
    <w:p w:rsidR="003F04E5" w:rsidRPr="00032F65" w:rsidRDefault="003F04E5" w:rsidP="007D4F5C">
      <w:pPr>
        <w:pStyle w:val="Listaszerbekezds"/>
        <w:numPr>
          <w:ilvl w:val="2"/>
          <w:numId w:val="2"/>
        </w:numPr>
        <w:spacing w:line="276" w:lineRule="auto"/>
        <w:ind w:left="1843" w:hanging="709"/>
        <w:rPr>
          <w:rFonts w:ascii="Georgia" w:hAnsi="Georgia"/>
          <w:szCs w:val="24"/>
        </w:rPr>
      </w:pPr>
      <w:r w:rsidRPr="00032F65">
        <w:rPr>
          <w:rFonts w:ascii="Georgia" w:hAnsi="Georgia"/>
          <w:szCs w:val="24"/>
          <w:lang w:val="hu-HU"/>
        </w:rPr>
        <w:t xml:space="preserve">Az ártáblázatot a papír alapú ajánlatban. a </w:t>
      </w:r>
      <w:proofErr w:type="spellStart"/>
      <w:r w:rsidRPr="00032F65">
        <w:rPr>
          <w:rFonts w:ascii="Georgia" w:hAnsi="Georgia"/>
          <w:szCs w:val="24"/>
          <w:lang w:val="hu-HU"/>
        </w:rPr>
        <w:t>szkennelt</w:t>
      </w:r>
      <w:proofErr w:type="spellEnd"/>
      <w:r w:rsidRPr="00032F65">
        <w:rPr>
          <w:rFonts w:ascii="Georgia" w:hAnsi="Georgia"/>
          <w:szCs w:val="24"/>
          <w:lang w:val="hu-HU"/>
        </w:rPr>
        <w:t xml:space="preserve"> ajánlat részeként </w:t>
      </w:r>
      <w:proofErr w:type="spellStart"/>
      <w:r w:rsidRPr="00032F65">
        <w:rPr>
          <w:rFonts w:ascii="Georgia" w:hAnsi="Georgia"/>
          <w:szCs w:val="24"/>
          <w:lang w:val="hu-HU"/>
        </w:rPr>
        <w:t>pdf</w:t>
      </w:r>
      <w:proofErr w:type="spellEnd"/>
      <w:r w:rsidRPr="00032F65">
        <w:rPr>
          <w:rFonts w:ascii="Georgia" w:hAnsi="Georgia"/>
          <w:szCs w:val="24"/>
          <w:lang w:val="hu-HU"/>
        </w:rPr>
        <w:t>. formátumban és MICROSOFT OFFICE EXCEL formátumban is be kell nyújtani-</w:t>
      </w:r>
    </w:p>
    <w:p w:rsidR="007D4F5C" w:rsidRPr="00032F65" w:rsidRDefault="007D4F5C" w:rsidP="007D4F5C">
      <w:pPr>
        <w:autoSpaceDE w:val="0"/>
        <w:autoSpaceDN w:val="0"/>
        <w:adjustRightInd w:val="0"/>
        <w:spacing w:line="276" w:lineRule="auto"/>
        <w:rPr>
          <w:rFonts w:ascii="Georgia" w:hAnsi="Georgia"/>
        </w:rPr>
      </w:pPr>
    </w:p>
    <w:p w:rsidR="007D4F5C" w:rsidRPr="00032F65" w:rsidRDefault="007D4F5C"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12" w:name="_Toc458669567"/>
      <w:bookmarkStart w:id="13" w:name="_Toc490042973"/>
      <w:bookmarkStart w:id="14" w:name="_Toc505074764"/>
      <w:r w:rsidRPr="00032F65">
        <w:rPr>
          <w:rFonts w:ascii="Georgia" w:hAnsi="Georgia"/>
          <w:sz w:val="24"/>
          <w:szCs w:val="24"/>
          <w:lang w:val="hu-HU"/>
        </w:rPr>
        <w:t>A szerződéstervezettel kapcsolatos információ</w:t>
      </w:r>
      <w:bookmarkEnd w:id="12"/>
      <w:bookmarkEnd w:id="13"/>
      <w:bookmarkEnd w:id="14"/>
    </w:p>
    <w:p w:rsidR="007D4F5C" w:rsidRPr="00032F65" w:rsidRDefault="007D4F5C" w:rsidP="007D4F5C">
      <w:pPr>
        <w:tabs>
          <w:tab w:val="left" w:pos="567"/>
          <w:tab w:val="left" w:pos="1260"/>
        </w:tabs>
        <w:spacing w:line="276" w:lineRule="auto"/>
        <w:ind w:left="1134"/>
        <w:jc w:val="both"/>
        <w:rPr>
          <w:rFonts w:ascii="Georgia" w:hAnsi="Georgia"/>
          <w:color w:val="000000"/>
        </w:rPr>
      </w:pPr>
      <w:r w:rsidRPr="00032F65">
        <w:rPr>
          <w:rFonts w:ascii="Georgia" w:hAnsi="Georgia"/>
          <w:color w:val="000000"/>
        </w:rPr>
        <w:t>Az ajánlatkérő által, a részvételi szakaszban rendelkezésre bocsátott szerződés tervezet, vagy a saját szerződéstervezet helyett kizárólag az ajánlat tárgya szerinti kitöltött szerződéses adatlapot kell benyújtani az ajánlat részeként.</w:t>
      </w:r>
    </w:p>
    <w:p w:rsidR="007D4F5C" w:rsidRPr="00032F65" w:rsidRDefault="007D4F5C" w:rsidP="007D4F5C">
      <w:pPr>
        <w:tabs>
          <w:tab w:val="left" w:pos="851"/>
        </w:tabs>
        <w:spacing w:line="276" w:lineRule="auto"/>
        <w:jc w:val="both"/>
        <w:rPr>
          <w:rFonts w:ascii="Georgia" w:hAnsi="Georgia"/>
        </w:rPr>
      </w:pPr>
    </w:p>
    <w:p w:rsidR="00C26ADA" w:rsidRPr="00032F65" w:rsidRDefault="00C26ADA"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15" w:name="_Toc452459832"/>
      <w:bookmarkStart w:id="16" w:name="_Toc464550040"/>
      <w:bookmarkStart w:id="17" w:name="_Toc480274380"/>
      <w:bookmarkStart w:id="18" w:name="_Toc489601358"/>
      <w:bookmarkStart w:id="19" w:name="_Toc490042974"/>
      <w:bookmarkStart w:id="20" w:name="_Toc505074765"/>
      <w:r w:rsidRPr="00032F65">
        <w:rPr>
          <w:rFonts w:ascii="Georgia" w:hAnsi="Georgia"/>
          <w:sz w:val="24"/>
          <w:szCs w:val="24"/>
          <w:lang w:val="hu-HU"/>
        </w:rPr>
        <w:t>A közös ajánlattevők nyilatkozataira vonatkozó előírás</w:t>
      </w:r>
      <w:bookmarkEnd w:id="20"/>
    </w:p>
    <w:p w:rsidR="00C26ADA" w:rsidRPr="00032F65" w:rsidRDefault="00C26ADA" w:rsidP="00C26ADA">
      <w:pPr>
        <w:tabs>
          <w:tab w:val="left" w:pos="567"/>
          <w:tab w:val="left" w:pos="1260"/>
        </w:tabs>
        <w:spacing w:line="276" w:lineRule="auto"/>
        <w:ind w:left="1134"/>
        <w:jc w:val="both"/>
        <w:rPr>
          <w:rFonts w:ascii="Georgia" w:hAnsi="Georgia"/>
          <w:color w:val="000000"/>
        </w:rPr>
      </w:pPr>
      <w:r w:rsidRPr="00032F65">
        <w:rPr>
          <w:rFonts w:ascii="Georgia" w:hAnsi="Georgia"/>
          <w:color w:val="000000"/>
        </w:rPr>
        <w:t>A közös ajánlattevők által benyújtásra kerülő minden nyilatkozaton mindkettő ajánlattevő nevét szükséges feltüntetni, és a nyilatkozatokat az együttműködési megállapodásban meghatalmazott személy, mint a közös ajánlattevők képviselője szabályszerű aláírásával szükséges benyújtani.</w:t>
      </w:r>
    </w:p>
    <w:p w:rsidR="00C26ADA" w:rsidRPr="00032F65" w:rsidRDefault="00C26ADA" w:rsidP="00C26ADA">
      <w:pPr>
        <w:tabs>
          <w:tab w:val="left" w:pos="567"/>
          <w:tab w:val="left" w:pos="1260"/>
        </w:tabs>
        <w:spacing w:line="276" w:lineRule="auto"/>
        <w:ind w:left="1134"/>
        <w:jc w:val="both"/>
        <w:rPr>
          <w:rFonts w:ascii="Georgia" w:hAnsi="Georgia"/>
          <w:color w:val="000000"/>
        </w:rPr>
      </w:pPr>
    </w:p>
    <w:p w:rsidR="007D4F5C" w:rsidRPr="00032F65" w:rsidRDefault="007D4F5C"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21" w:name="_Toc505074766"/>
      <w:r w:rsidRPr="00032F65">
        <w:rPr>
          <w:rFonts w:ascii="Georgia" w:hAnsi="Georgia"/>
          <w:sz w:val="24"/>
          <w:szCs w:val="24"/>
          <w:lang w:val="hu-HU"/>
        </w:rPr>
        <w:t>Tájékoztatás a Kbt. 73. § (4)-(5) bekezdése szerint</w:t>
      </w:r>
      <w:bookmarkEnd w:id="15"/>
      <w:bookmarkEnd w:id="16"/>
      <w:bookmarkEnd w:id="17"/>
      <w:bookmarkEnd w:id="18"/>
      <w:bookmarkEnd w:id="19"/>
      <w:bookmarkEnd w:id="21"/>
      <w:r w:rsidRPr="00032F65">
        <w:rPr>
          <w:rFonts w:ascii="Georgia" w:hAnsi="Georgia"/>
          <w:sz w:val="24"/>
          <w:szCs w:val="24"/>
          <w:lang w:val="hu-HU"/>
        </w:rPr>
        <w:t xml:space="preserve">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w:t>
      </w:r>
      <w:r w:rsidRPr="00032F65">
        <w:rPr>
          <w:rFonts w:ascii="Georgia" w:hAnsi="Georgia"/>
          <w:color w:val="000000"/>
        </w:rPr>
        <w:lastRenderedPageBreak/>
        <w:t xml:space="preserve">szociális és munkajogi követelményekről, amelyeknek a teljesítés során meg kell felelni. </w:t>
      </w:r>
    </w:p>
    <w:p w:rsidR="007D4F5C" w:rsidRPr="00032F65" w:rsidRDefault="007D4F5C" w:rsidP="007D4F5C">
      <w:pPr>
        <w:spacing w:line="276" w:lineRule="auto"/>
        <w:ind w:left="993"/>
        <w:jc w:val="both"/>
        <w:rPr>
          <w:rFonts w:ascii="Georgia" w:hAnsi="Georgia"/>
          <w:color w:val="000000"/>
        </w:rPr>
      </w:pPr>
    </w:p>
    <w:p w:rsidR="007D4F5C" w:rsidRPr="00032F65" w:rsidRDefault="007D4F5C" w:rsidP="007D4F5C">
      <w:pPr>
        <w:spacing w:line="276" w:lineRule="auto"/>
        <w:ind w:left="993"/>
        <w:jc w:val="both"/>
        <w:rPr>
          <w:rFonts w:ascii="Georgia" w:hAnsi="Georgia"/>
          <w:color w:val="000000"/>
          <w:u w:val="single"/>
        </w:rPr>
      </w:pPr>
      <w:r w:rsidRPr="00032F65">
        <w:rPr>
          <w:rFonts w:ascii="Georgia" w:hAnsi="Georgia"/>
          <w:color w:val="000000"/>
          <w:u w:val="single"/>
        </w:rPr>
        <w:t xml:space="preserve">Budapest Fővárosi Kormányhivatal Munkavédelmi és Munkaügyi Szakigazgatási Szervének Munkavédelmi Felügyelősége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1056 Budapest, Bástya u. 35.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Postacím: 1438 Budapest Pf. 520.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Telefon:</w:t>
      </w:r>
      <w:r w:rsidRPr="00032F65">
        <w:rPr>
          <w:rFonts w:ascii="Georgia" w:hAnsi="Georgia"/>
          <w:color w:val="000000"/>
        </w:rPr>
        <w:tab/>
      </w:r>
      <w:r w:rsidRPr="00032F65">
        <w:rPr>
          <w:rFonts w:ascii="Georgia" w:hAnsi="Georgia"/>
        </w:rPr>
        <w:t>+36-1/</w:t>
      </w:r>
      <w:r w:rsidRPr="00032F65">
        <w:rPr>
          <w:rFonts w:ascii="Georgia" w:hAnsi="Georgia"/>
          <w:color w:val="000000"/>
        </w:rPr>
        <w:t xml:space="preserve">323-3600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Fax: </w:t>
      </w:r>
      <w:r w:rsidRPr="00032F65">
        <w:rPr>
          <w:rFonts w:ascii="Georgia" w:hAnsi="Georgia"/>
          <w:color w:val="000000"/>
        </w:rPr>
        <w:tab/>
      </w:r>
      <w:r w:rsidRPr="00032F65">
        <w:rPr>
          <w:rFonts w:ascii="Georgia" w:hAnsi="Georgia"/>
        </w:rPr>
        <w:t>+36-1/</w:t>
      </w:r>
      <w:r w:rsidRPr="00032F65">
        <w:rPr>
          <w:rFonts w:ascii="Georgia" w:hAnsi="Georgia"/>
          <w:color w:val="000000"/>
        </w:rPr>
        <w:t xml:space="preserve">323-3602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E-mail: </w:t>
      </w:r>
      <w:r w:rsidRPr="00032F65">
        <w:rPr>
          <w:rFonts w:ascii="Georgia" w:hAnsi="Georgia"/>
          <w:color w:val="000000"/>
        </w:rPr>
        <w:tab/>
      </w:r>
      <w:hyperlink r:id="rId7" w:history="1">
        <w:r w:rsidRPr="00032F65">
          <w:rPr>
            <w:rFonts w:ascii="Georgia" w:hAnsi="Georgia"/>
            <w:color w:val="0000FF"/>
            <w:u w:val="single"/>
          </w:rPr>
          <w:t>budapestfv-kh-mmszsz@ommf.gov.hu</w:t>
        </w:r>
      </w:hyperlink>
      <w:r w:rsidRPr="00032F65">
        <w:rPr>
          <w:rFonts w:ascii="Georgia" w:hAnsi="Georgia"/>
          <w:color w:val="000000"/>
        </w:rPr>
        <w:t xml:space="preserve"> </w:t>
      </w:r>
    </w:p>
    <w:p w:rsidR="007D4F5C" w:rsidRPr="00032F65" w:rsidRDefault="007D4F5C" w:rsidP="007D4F5C">
      <w:pPr>
        <w:spacing w:line="276" w:lineRule="auto"/>
        <w:ind w:left="993"/>
        <w:jc w:val="both"/>
        <w:rPr>
          <w:rFonts w:ascii="Georgia" w:hAnsi="Georgia"/>
          <w:color w:val="000000"/>
        </w:rPr>
      </w:pPr>
    </w:p>
    <w:p w:rsidR="007D4F5C" w:rsidRPr="00032F65" w:rsidRDefault="007D4F5C" w:rsidP="007D4F5C">
      <w:pPr>
        <w:spacing w:line="276" w:lineRule="auto"/>
        <w:ind w:left="993"/>
        <w:jc w:val="both"/>
        <w:rPr>
          <w:rFonts w:ascii="Georgia" w:hAnsi="Georgia"/>
          <w:color w:val="000000"/>
          <w:u w:val="single"/>
        </w:rPr>
      </w:pPr>
      <w:r w:rsidRPr="00032F65">
        <w:rPr>
          <w:rFonts w:ascii="Georgia" w:hAnsi="Georgia"/>
          <w:color w:val="000000"/>
          <w:u w:val="single"/>
        </w:rPr>
        <w:t xml:space="preserve">Budapest Fővárosi Kormányhivatal Munkavédelmi és Munkaügyi Szakigazgatási Szervének Munkaügyi Felügyelősége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1132 Budapest, Visegrádi u. 49.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Postacím: 1438 Budapest Pf. 520.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Telefon: </w:t>
      </w:r>
      <w:r w:rsidRPr="00032F65">
        <w:rPr>
          <w:rFonts w:ascii="Georgia" w:hAnsi="Georgia"/>
          <w:color w:val="000000"/>
        </w:rPr>
        <w:tab/>
      </w:r>
      <w:r w:rsidRPr="00032F65">
        <w:rPr>
          <w:rFonts w:ascii="Georgia" w:hAnsi="Georgia"/>
        </w:rPr>
        <w:t>+36-1/</w:t>
      </w:r>
      <w:r w:rsidRPr="00032F65">
        <w:rPr>
          <w:rFonts w:ascii="Georgia" w:hAnsi="Georgia"/>
          <w:color w:val="000000"/>
        </w:rPr>
        <w:t xml:space="preserve">323-3600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ab/>
      </w:r>
      <w:r w:rsidRPr="00032F65">
        <w:rPr>
          <w:rFonts w:ascii="Georgia" w:hAnsi="Georgia"/>
          <w:color w:val="000000"/>
        </w:rPr>
        <w:tab/>
      </w:r>
      <w:r w:rsidRPr="00032F65">
        <w:rPr>
          <w:rFonts w:ascii="Georgia" w:hAnsi="Georgia"/>
        </w:rPr>
        <w:t>+36-1/</w:t>
      </w:r>
      <w:r w:rsidRPr="00032F65">
        <w:rPr>
          <w:rFonts w:ascii="Georgia" w:hAnsi="Georgia"/>
          <w:color w:val="000000"/>
        </w:rPr>
        <w:t>484-8080</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Fax: </w:t>
      </w:r>
      <w:r w:rsidRPr="00032F65">
        <w:rPr>
          <w:rFonts w:ascii="Georgia" w:hAnsi="Georgia"/>
          <w:color w:val="000000"/>
        </w:rPr>
        <w:tab/>
      </w:r>
      <w:r w:rsidRPr="00032F65">
        <w:rPr>
          <w:rFonts w:ascii="Georgia" w:hAnsi="Georgia"/>
        </w:rPr>
        <w:t>+36-1/</w:t>
      </w:r>
      <w:r w:rsidRPr="00032F65">
        <w:rPr>
          <w:rFonts w:ascii="Georgia" w:hAnsi="Georgia"/>
          <w:color w:val="000000"/>
        </w:rPr>
        <w:t xml:space="preserve">323-3602 </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ab/>
      </w:r>
      <w:r w:rsidRPr="00032F65">
        <w:rPr>
          <w:rFonts w:ascii="Georgia" w:hAnsi="Georgia"/>
          <w:color w:val="000000"/>
        </w:rPr>
        <w:tab/>
      </w:r>
      <w:r w:rsidRPr="00032F65">
        <w:rPr>
          <w:rFonts w:ascii="Georgia" w:hAnsi="Georgia"/>
        </w:rPr>
        <w:t>+36-1/</w:t>
      </w:r>
      <w:r w:rsidRPr="00032F65">
        <w:rPr>
          <w:rFonts w:ascii="Georgia" w:hAnsi="Georgia"/>
          <w:color w:val="000000"/>
        </w:rPr>
        <w:t>484-8083</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E-mail: </w:t>
      </w:r>
      <w:r w:rsidRPr="00032F65">
        <w:rPr>
          <w:rFonts w:ascii="Georgia" w:hAnsi="Georgia"/>
          <w:color w:val="000000"/>
        </w:rPr>
        <w:tab/>
      </w:r>
      <w:hyperlink r:id="rId8" w:history="1">
        <w:r w:rsidRPr="00032F65">
          <w:rPr>
            <w:rFonts w:ascii="Georgia" w:hAnsi="Georgia"/>
            <w:color w:val="0000FF"/>
            <w:u w:val="single"/>
          </w:rPr>
          <w:t>budapestfv-kh-mmszsz@ommf.gov.hu</w:t>
        </w:r>
      </w:hyperlink>
      <w:r w:rsidRPr="00032F65">
        <w:rPr>
          <w:rFonts w:ascii="Georgia" w:hAnsi="Georgia"/>
          <w:color w:val="000000"/>
        </w:rPr>
        <w:t xml:space="preserve">  </w:t>
      </w:r>
    </w:p>
    <w:p w:rsidR="007D4F5C" w:rsidRPr="00032F65" w:rsidRDefault="007D4F5C" w:rsidP="007D4F5C">
      <w:pPr>
        <w:tabs>
          <w:tab w:val="left" w:pos="851"/>
        </w:tabs>
        <w:spacing w:line="276" w:lineRule="auto"/>
        <w:ind w:left="992"/>
        <w:jc w:val="both"/>
        <w:rPr>
          <w:rFonts w:ascii="Georgia" w:hAnsi="Georgia"/>
          <w:color w:val="000000"/>
        </w:rPr>
      </w:pPr>
    </w:p>
    <w:p w:rsidR="007D4F5C" w:rsidRPr="00032F65" w:rsidRDefault="007D4F5C" w:rsidP="007D4F5C">
      <w:pPr>
        <w:spacing w:line="276" w:lineRule="auto"/>
        <w:ind w:left="993"/>
        <w:jc w:val="both"/>
        <w:rPr>
          <w:rFonts w:ascii="Georgia" w:hAnsi="Georgia"/>
          <w:color w:val="000000"/>
          <w:u w:val="single"/>
        </w:rPr>
      </w:pPr>
      <w:r w:rsidRPr="00032F65">
        <w:rPr>
          <w:rFonts w:ascii="Georgia" w:hAnsi="Georgia"/>
          <w:color w:val="000000"/>
          <w:u w:val="single"/>
        </w:rPr>
        <w:t>Nemzetgazdasági Minisztérium Munkafelügyeleti Főosztály Foglalkoztatás-felügyeleti Főosztály</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Postacím: </w:t>
      </w:r>
      <w:r w:rsidRPr="00032F65">
        <w:rPr>
          <w:rFonts w:ascii="Georgia" w:hAnsi="Georgia"/>
          <w:color w:val="000000"/>
        </w:rPr>
        <w:tab/>
        <w:t>1369 Budapest, Pf.: 481.</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Telefon: </w:t>
      </w:r>
      <w:r w:rsidRPr="00032F65">
        <w:rPr>
          <w:rFonts w:ascii="Georgia" w:hAnsi="Georgia"/>
          <w:color w:val="000000"/>
        </w:rPr>
        <w:tab/>
      </w:r>
      <w:r w:rsidRPr="00032F65">
        <w:rPr>
          <w:rFonts w:ascii="Georgia" w:hAnsi="Georgia"/>
        </w:rPr>
        <w:t>+36-1/</w:t>
      </w:r>
      <w:r w:rsidRPr="00032F65">
        <w:rPr>
          <w:rFonts w:ascii="Georgia" w:hAnsi="Georgia"/>
          <w:color w:val="000000"/>
        </w:rPr>
        <w:t>896-3002</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ab/>
      </w:r>
      <w:r w:rsidRPr="00032F65">
        <w:rPr>
          <w:rFonts w:ascii="Georgia" w:hAnsi="Georgia"/>
          <w:color w:val="000000"/>
        </w:rPr>
        <w:tab/>
      </w:r>
      <w:r w:rsidRPr="00032F65">
        <w:rPr>
          <w:rFonts w:ascii="Georgia" w:hAnsi="Georgia"/>
        </w:rPr>
        <w:t>+36-1/</w:t>
      </w:r>
      <w:r w:rsidRPr="00032F65">
        <w:rPr>
          <w:rFonts w:ascii="Georgia" w:hAnsi="Georgia"/>
          <w:color w:val="000000"/>
        </w:rPr>
        <w:t>795-1400</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Fax: </w:t>
      </w:r>
      <w:r w:rsidRPr="00032F65">
        <w:rPr>
          <w:rFonts w:ascii="Georgia" w:hAnsi="Georgia"/>
          <w:color w:val="000000"/>
        </w:rPr>
        <w:tab/>
      </w:r>
      <w:r w:rsidRPr="00032F65">
        <w:rPr>
          <w:rFonts w:ascii="Georgia" w:hAnsi="Georgia"/>
        </w:rPr>
        <w:t>+36-1/</w:t>
      </w:r>
      <w:r w:rsidRPr="00032F65">
        <w:rPr>
          <w:rFonts w:ascii="Georgia" w:hAnsi="Georgia"/>
          <w:color w:val="000000"/>
        </w:rPr>
        <w:t>795-0884</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ab/>
      </w:r>
      <w:r w:rsidRPr="00032F65">
        <w:rPr>
          <w:rFonts w:ascii="Georgia" w:hAnsi="Georgia"/>
          <w:color w:val="000000"/>
        </w:rPr>
        <w:tab/>
      </w:r>
      <w:r w:rsidRPr="00032F65">
        <w:rPr>
          <w:rFonts w:ascii="Georgia" w:hAnsi="Georgia"/>
        </w:rPr>
        <w:t>+36-1/</w:t>
      </w:r>
      <w:r w:rsidRPr="00032F65">
        <w:rPr>
          <w:rFonts w:ascii="Georgia" w:hAnsi="Georgia"/>
          <w:color w:val="000000"/>
        </w:rPr>
        <w:t>795-0716</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E-mail: </w:t>
      </w:r>
      <w:r w:rsidRPr="00032F65">
        <w:rPr>
          <w:rFonts w:ascii="Georgia" w:hAnsi="Georgia"/>
          <w:color w:val="000000"/>
        </w:rPr>
        <w:tab/>
      </w:r>
      <w:hyperlink r:id="rId9" w:history="1">
        <w:r w:rsidRPr="00032F65">
          <w:rPr>
            <w:rFonts w:ascii="Georgia" w:eastAsiaTheme="majorEastAsia" w:hAnsi="Georgia"/>
            <w:color w:val="0000FF"/>
            <w:u w:val="single"/>
          </w:rPr>
          <w:t>m</w:t>
        </w:r>
        <w:r w:rsidRPr="00032F65">
          <w:rPr>
            <w:rFonts w:ascii="Georgia" w:hAnsi="Georgia"/>
            <w:color w:val="0000FF"/>
            <w:u w:val="single"/>
          </w:rPr>
          <w:t>unkafelugyeleti-foo@ngm.gov.hu</w:t>
        </w:r>
      </w:hyperlink>
      <w:r w:rsidRPr="00032F65">
        <w:rPr>
          <w:rFonts w:ascii="Georgia" w:eastAsiaTheme="majorEastAsia" w:hAnsi="Georgia"/>
        </w:rPr>
        <w:t xml:space="preserve"> </w:t>
      </w:r>
      <w:r w:rsidRPr="00032F65">
        <w:rPr>
          <w:rFonts w:ascii="Georgia" w:hAnsi="Georgia"/>
          <w:color w:val="000000"/>
        </w:rPr>
        <w:t xml:space="preserve"> </w:t>
      </w:r>
    </w:p>
    <w:p w:rsidR="007D4F5C" w:rsidRPr="00032F65" w:rsidRDefault="007D4F5C" w:rsidP="007D4F5C">
      <w:pPr>
        <w:spacing w:line="276" w:lineRule="auto"/>
        <w:ind w:left="993"/>
        <w:jc w:val="both"/>
        <w:rPr>
          <w:rFonts w:ascii="Georgia" w:hAnsi="Georgia"/>
          <w:color w:val="000000"/>
          <w:u w:val="single"/>
        </w:rPr>
      </w:pPr>
    </w:p>
    <w:p w:rsidR="007D4F5C" w:rsidRPr="00032F65" w:rsidRDefault="007D4F5C" w:rsidP="007D4F5C">
      <w:pPr>
        <w:spacing w:line="276" w:lineRule="auto"/>
        <w:ind w:left="993"/>
        <w:jc w:val="both"/>
        <w:rPr>
          <w:rFonts w:ascii="Georgia" w:hAnsi="Georgia"/>
          <w:color w:val="000000"/>
          <w:u w:val="single"/>
        </w:rPr>
      </w:pPr>
      <w:r w:rsidRPr="00032F65">
        <w:rPr>
          <w:rFonts w:ascii="Georgia" w:hAnsi="Georgia"/>
          <w:color w:val="000000"/>
          <w:u w:val="single"/>
        </w:rPr>
        <w:t>Budapest Főváros Kormányhivatala Foglalkoztatási Főosztályának Munkaügyi Ellenőrzési Osztálya</w:t>
      </w:r>
      <w:r w:rsidRPr="00032F65">
        <w:rPr>
          <w:rFonts w:ascii="Georgia" w:hAnsi="Georgia"/>
          <w:color w:val="000000"/>
          <w:u w:val="single"/>
        </w:rPr>
        <w:footnoteReference w:id="1"/>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Cím:</w:t>
      </w:r>
      <w:r w:rsidRPr="00032F65">
        <w:rPr>
          <w:rFonts w:ascii="Georgia" w:hAnsi="Georgia"/>
          <w:color w:val="000000"/>
        </w:rPr>
        <w:tab/>
        <w:t>1036 Budapest, Váradi u. 15.</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u w:val="single"/>
        </w:rPr>
        <w:t>Postacím</w:t>
      </w:r>
      <w:r w:rsidRPr="00032F65">
        <w:rPr>
          <w:rFonts w:ascii="Georgia" w:hAnsi="Georgia"/>
          <w:color w:val="000000"/>
        </w:rPr>
        <w:t xml:space="preserve">: </w:t>
      </w:r>
      <w:r w:rsidRPr="00032F65">
        <w:rPr>
          <w:rFonts w:ascii="Georgia" w:hAnsi="Georgia"/>
          <w:color w:val="000000"/>
        </w:rPr>
        <w:tab/>
        <w:t>1438 Budapest, Pf. 520.</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Telefon:</w:t>
      </w:r>
      <w:r w:rsidRPr="00032F65">
        <w:rPr>
          <w:rFonts w:ascii="Georgia" w:hAnsi="Georgia"/>
          <w:color w:val="000000"/>
        </w:rPr>
        <w:tab/>
      </w:r>
      <w:r w:rsidRPr="00032F65">
        <w:rPr>
          <w:rFonts w:ascii="Georgia" w:hAnsi="Georgia"/>
        </w:rPr>
        <w:t>+36-1/</w:t>
      </w:r>
      <w:r w:rsidRPr="00032F65">
        <w:rPr>
          <w:rFonts w:ascii="Georgia" w:hAnsi="Georgia"/>
          <w:color w:val="000000"/>
        </w:rPr>
        <w:t>323-3600</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 xml:space="preserve">Fax: </w:t>
      </w:r>
      <w:r w:rsidRPr="00032F65">
        <w:rPr>
          <w:rFonts w:ascii="Georgia" w:hAnsi="Georgia"/>
          <w:color w:val="000000"/>
        </w:rPr>
        <w:tab/>
        <w:t>06-1/323-3602</w:t>
      </w:r>
    </w:p>
    <w:p w:rsidR="007D4F5C" w:rsidRPr="00032F65" w:rsidRDefault="007D4F5C" w:rsidP="007D4F5C">
      <w:pPr>
        <w:spacing w:line="276" w:lineRule="auto"/>
        <w:ind w:left="993"/>
        <w:jc w:val="both"/>
        <w:rPr>
          <w:rFonts w:ascii="Georgia" w:hAnsi="Georgia"/>
          <w:color w:val="000000"/>
        </w:rPr>
      </w:pPr>
      <w:r w:rsidRPr="00032F65">
        <w:rPr>
          <w:rFonts w:ascii="Georgia" w:hAnsi="Georgia"/>
          <w:color w:val="000000"/>
        </w:rPr>
        <w:t>E-mail:</w:t>
      </w:r>
      <w:r w:rsidRPr="00032F65">
        <w:rPr>
          <w:rFonts w:ascii="Georgia" w:hAnsi="Georgia"/>
          <w:color w:val="000000"/>
        </w:rPr>
        <w:tab/>
        <w:t xml:space="preserve"> </w:t>
      </w:r>
      <w:hyperlink r:id="rId10" w:history="1">
        <w:r w:rsidRPr="00032F65">
          <w:rPr>
            <w:rFonts w:ascii="Georgia" w:hAnsi="Georgia"/>
            <w:color w:val="0000FF"/>
            <w:u w:val="single"/>
          </w:rPr>
          <w:t>budapestfv-kh-mmszsz-mu@ommf.gov.hu</w:t>
        </w:r>
      </w:hyperlink>
      <w:r w:rsidRPr="00032F65">
        <w:rPr>
          <w:rFonts w:ascii="Georgia" w:hAnsi="Georgia"/>
          <w:color w:val="000000"/>
        </w:rPr>
        <w:t xml:space="preserve">  </w:t>
      </w:r>
    </w:p>
    <w:p w:rsidR="007D4F5C" w:rsidRPr="00032F65" w:rsidRDefault="007D4F5C" w:rsidP="007D4F5C">
      <w:pPr>
        <w:spacing w:line="276" w:lineRule="auto"/>
        <w:ind w:left="993"/>
        <w:jc w:val="both"/>
        <w:rPr>
          <w:rFonts w:ascii="Georgia" w:hAnsi="Georgia"/>
          <w:color w:val="000000"/>
        </w:rPr>
      </w:pPr>
      <w:r w:rsidRPr="00032F65">
        <w:rPr>
          <w:rFonts w:ascii="Georgia" w:hAnsi="Georgia"/>
        </w:rPr>
        <w:tab/>
      </w:r>
      <w:r w:rsidRPr="00032F65">
        <w:rPr>
          <w:rFonts w:ascii="Georgia" w:hAnsi="Georgia"/>
        </w:rPr>
        <w:tab/>
      </w:r>
      <w:hyperlink r:id="rId11" w:history="1">
        <w:r w:rsidRPr="00032F65">
          <w:rPr>
            <w:rFonts w:ascii="Georgia" w:hAnsi="Georgia"/>
            <w:color w:val="0000FF"/>
            <w:u w:val="single"/>
          </w:rPr>
          <w:t>budapestfv-kh-mmszsz@ommf.gov.hu</w:t>
        </w:r>
      </w:hyperlink>
      <w:r w:rsidRPr="00032F65">
        <w:rPr>
          <w:rFonts w:ascii="Georgia" w:hAnsi="Georgia"/>
          <w:color w:val="000000"/>
        </w:rPr>
        <w:t xml:space="preserve">  </w:t>
      </w:r>
    </w:p>
    <w:p w:rsidR="007D4F5C" w:rsidRPr="00032F65" w:rsidRDefault="007D4F5C" w:rsidP="007D4F5C">
      <w:pPr>
        <w:tabs>
          <w:tab w:val="left" w:pos="851"/>
        </w:tabs>
        <w:spacing w:line="276" w:lineRule="auto"/>
        <w:ind w:left="993"/>
        <w:jc w:val="both"/>
        <w:rPr>
          <w:rFonts w:ascii="Georgia" w:hAnsi="Georgia"/>
          <w:b/>
          <w:color w:val="000000"/>
        </w:rPr>
      </w:pPr>
      <w:r w:rsidRPr="00032F65">
        <w:rPr>
          <w:rFonts w:ascii="Georgia" w:hAnsi="Georgia"/>
          <w:b/>
          <w:color w:val="000000"/>
        </w:rPr>
        <w:t xml:space="preserve">Foglalkozás-egészségügyi, illetve a </w:t>
      </w:r>
      <w:proofErr w:type="spellStart"/>
      <w:r w:rsidRPr="00032F65">
        <w:rPr>
          <w:rFonts w:ascii="Georgia" w:hAnsi="Georgia"/>
          <w:b/>
          <w:color w:val="000000"/>
        </w:rPr>
        <w:t>munkahigiénés</w:t>
      </w:r>
      <w:proofErr w:type="spellEnd"/>
      <w:r w:rsidRPr="00032F65">
        <w:rPr>
          <w:rFonts w:ascii="Georgia" w:hAnsi="Georgia"/>
          <w:b/>
          <w:color w:val="000000"/>
        </w:rPr>
        <w:t xml:space="preserve"> szakterület, egészségvédelem:</w:t>
      </w:r>
    </w:p>
    <w:p w:rsidR="007D4F5C" w:rsidRPr="00032F65" w:rsidRDefault="007D4F5C" w:rsidP="007D4F5C">
      <w:pPr>
        <w:spacing w:line="276" w:lineRule="auto"/>
        <w:ind w:left="993"/>
        <w:jc w:val="both"/>
        <w:rPr>
          <w:rFonts w:ascii="Georgia" w:hAnsi="Georgia"/>
          <w:color w:val="000000"/>
          <w:u w:val="single"/>
        </w:rPr>
      </w:pPr>
      <w:r w:rsidRPr="00032F65">
        <w:rPr>
          <w:rFonts w:ascii="Georgia" w:hAnsi="Georgia"/>
          <w:color w:val="000000"/>
          <w:u w:val="single"/>
        </w:rPr>
        <w:t xml:space="preserve">Korábban: Országos </w:t>
      </w:r>
      <w:proofErr w:type="spellStart"/>
      <w:r w:rsidRPr="00032F65">
        <w:rPr>
          <w:rFonts w:ascii="Georgia" w:hAnsi="Georgia"/>
          <w:color w:val="000000"/>
          <w:u w:val="single"/>
        </w:rPr>
        <w:t>Tisztifőorvosi</w:t>
      </w:r>
      <w:proofErr w:type="spellEnd"/>
      <w:r w:rsidRPr="00032F65">
        <w:rPr>
          <w:rFonts w:ascii="Georgia" w:hAnsi="Georgia"/>
          <w:color w:val="000000"/>
          <w:u w:val="single"/>
        </w:rPr>
        <w:t xml:space="preserve"> Hivatal </w:t>
      </w:r>
    </w:p>
    <w:p w:rsidR="007D4F5C" w:rsidRPr="00032F65" w:rsidRDefault="007D4F5C" w:rsidP="007D4F5C">
      <w:pPr>
        <w:tabs>
          <w:tab w:val="left" w:pos="851"/>
        </w:tabs>
        <w:spacing w:line="276" w:lineRule="auto"/>
        <w:ind w:left="993"/>
        <w:jc w:val="both"/>
        <w:rPr>
          <w:rFonts w:ascii="Georgia" w:hAnsi="Georgia"/>
          <w:color w:val="000000"/>
        </w:rPr>
      </w:pPr>
      <w:r w:rsidRPr="00032F65">
        <w:rPr>
          <w:rFonts w:ascii="Georgia" w:hAnsi="Georgia"/>
          <w:color w:val="000000"/>
        </w:rPr>
        <w:lastRenderedPageBreak/>
        <w:t xml:space="preserve">A 378/2016. (XII.2.) Korm. rendelet 19. § (1)-(3) bekezdései értelmében az Országos </w:t>
      </w:r>
      <w:proofErr w:type="spellStart"/>
      <w:r w:rsidRPr="00032F65">
        <w:rPr>
          <w:rFonts w:ascii="Georgia" w:hAnsi="Georgia"/>
          <w:color w:val="000000"/>
        </w:rPr>
        <w:t>Tisztifőorvosi</w:t>
      </w:r>
      <w:proofErr w:type="spellEnd"/>
      <w:r w:rsidRPr="00032F65">
        <w:rPr>
          <w:rFonts w:ascii="Georgia" w:hAnsi="Georgia"/>
          <w:color w:val="000000"/>
        </w:rPr>
        <w:t xml:space="preserve"> Hivatal 2017. március 31. napjával megszűnt.</w:t>
      </w:r>
    </w:p>
    <w:p w:rsidR="007D4F5C" w:rsidRPr="00032F65" w:rsidRDefault="007D4F5C" w:rsidP="007D4F5C">
      <w:pPr>
        <w:numPr>
          <w:ilvl w:val="0"/>
          <w:numId w:val="4"/>
        </w:numPr>
        <w:tabs>
          <w:tab w:val="left" w:pos="851"/>
        </w:tabs>
        <w:spacing w:line="276" w:lineRule="auto"/>
        <w:jc w:val="both"/>
        <w:rPr>
          <w:rFonts w:ascii="Georgia" w:hAnsi="Georgia"/>
          <w:color w:val="000000"/>
          <w:lang w:val="x-none" w:eastAsia="x-none"/>
        </w:rPr>
      </w:pPr>
      <w:r w:rsidRPr="00032F65">
        <w:rPr>
          <w:rFonts w:ascii="Georgia" w:hAnsi="Georgia"/>
          <w:color w:val="000000"/>
          <w:lang w:val="x-none" w:eastAsia="x-none"/>
        </w:rPr>
        <w:t>általános jogutódja: az Emberi Erőforrások Minisztériuma:</w:t>
      </w:r>
    </w:p>
    <w:p w:rsidR="007D4F5C" w:rsidRPr="00032F65" w:rsidRDefault="007D4F5C" w:rsidP="007D4F5C">
      <w:pPr>
        <w:spacing w:line="276" w:lineRule="auto"/>
        <w:ind w:left="1776"/>
        <w:jc w:val="both"/>
        <w:rPr>
          <w:rFonts w:ascii="Georgia" w:hAnsi="Georgia"/>
        </w:rPr>
      </w:pPr>
      <w:r w:rsidRPr="00032F65">
        <w:rPr>
          <w:rFonts w:ascii="Georgia" w:hAnsi="Georgia"/>
        </w:rPr>
        <w:t>Székhely: 1054 Budapest, Akadémia u. 3.</w:t>
      </w:r>
    </w:p>
    <w:p w:rsidR="007D4F5C" w:rsidRPr="00032F65" w:rsidRDefault="007D4F5C" w:rsidP="007D4F5C">
      <w:pPr>
        <w:spacing w:line="276" w:lineRule="auto"/>
        <w:ind w:left="1776"/>
        <w:jc w:val="both"/>
        <w:rPr>
          <w:rFonts w:ascii="Georgia" w:hAnsi="Georgia"/>
        </w:rPr>
      </w:pPr>
      <w:r w:rsidRPr="00032F65">
        <w:rPr>
          <w:rFonts w:ascii="Georgia" w:hAnsi="Georgia"/>
        </w:rPr>
        <w:t>Központi telefonszám: +36-1/795-1200</w:t>
      </w:r>
    </w:p>
    <w:p w:rsidR="007D4F5C" w:rsidRPr="00032F65" w:rsidRDefault="007D4F5C" w:rsidP="007D4F5C">
      <w:pPr>
        <w:spacing w:line="276" w:lineRule="auto"/>
        <w:ind w:left="1776"/>
        <w:jc w:val="both"/>
        <w:rPr>
          <w:rFonts w:ascii="Georgia" w:hAnsi="Georgia"/>
        </w:rPr>
      </w:pPr>
      <w:r w:rsidRPr="00032F65">
        <w:rPr>
          <w:rFonts w:ascii="Georgia" w:hAnsi="Georgia"/>
        </w:rPr>
        <w:t xml:space="preserve">E-mail: </w:t>
      </w:r>
      <w:hyperlink r:id="rId12" w:history="1">
        <w:r w:rsidRPr="00032F65">
          <w:rPr>
            <w:rFonts w:ascii="Georgia" w:hAnsi="Georgia"/>
            <w:color w:val="0000FF"/>
            <w:u w:val="single"/>
          </w:rPr>
          <w:t xml:space="preserve">ugyfelszolgalat@emmi.gov.hu </w:t>
        </w:r>
      </w:hyperlink>
    </w:p>
    <w:p w:rsidR="007D4F5C" w:rsidRPr="00032F65" w:rsidRDefault="007D4F5C" w:rsidP="007D4F5C">
      <w:pPr>
        <w:tabs>
          <w:tab w:val="left" w:pos="851"/>
        </w:tabs>
        <w:spacing w:line="276" w:lineRule="auto"/>
        <w:ind w:left="1776"/>
        <w:jc w:val="both"/>
        <w:rPr>
          <w:rFonts w:ascii="Georgia" w:hAnsi="Georgia"/>
          <w:color w:val="000000"/>
          <w:lang w:val="x-none" w:eastAsia="x-none"/>
        </w:rPr>
      </w:pPr>
    </w:p>
    <w:p w:rsidR="007D4F5C" w:rsidRPr="00032F65" w:rsidRDefault="007D4F5C" w:rsidP="007D4F5C">
      <w:pPr>
        <w:numPr>
          <w:ilvl w:val="0"/>
          <w:numId w:val="4"/>
        </w:numPr>
        <w:tabs>
          <w:tab w:val="left" w:pos="851"/>
        </w:tabs>
        <w:spacing w:line="276" w:lineRule="auto"/>
        <w:jc w:val="both"/>
        <w:rPr>
          <w:rFonts w:ascii="Georgia" w:hAnsi="Georgia"/>
          <w:color w:val="000000"/>
          <w:lang w:val="x-none" w:eastAsia="x-none"/>
        </w:rPr>
      </w:pPr>
      <w:r w:rsidRPr="00032F65">
        <w:rPr>
          <w:rFonts w:ascii="Georgia" w:hAnsi="Georgia"/>
          <w:color w:val="000000"/>
          <w:lang w:val="x-none" w:eastAsia="x-none"/>
        </w:rPr>
        <w:t>a munkaegészségügyi feladatai – a stratégiai és módszertani jellegű munkaegészségügyi feladatok kivételével – tekintetében jogutód az Országos Közegészségügyi Intézet.</w:t>
      </w:r>
    </w:p>
    <w:p w:rsidR="007D4F5C" w:rsidRPr="00032F65" w:rsidRDefault="007D4F5C" w:rsidP="007D4F5C">
      <w:pPr>
        <w:spacing w:line="276" w:lineRule="auto"/>
        <w:ind w:left="1776"/>
        <w:jc w:val="both"/>
        <w:rPr>
          <w:rFonts w:ascii="Georgia" w:hAnsi="Georgia"/>
          <w:lang w:val="x-none"/>
        </w:rPr>
      </w:pPr>
      <w:r w:rsidRPr="00032F65">
        <w:rPr>
          <w:rFonts w:ascii="Georgia" w:hAnsi="Georgia"/>
          <w:lang w:val="x-none"/>
        </w:rPr>
        <w:t>Cím: 1097 Budapest, Gyáli u. 2-6.</w:t>
      </w:r>
    </w:p>
    <w:p w:rsidR="007D4F5C" w:rsidRPr="00032F65" w:rsidRDefault="007D4F5C" w:rsidP="007D4F5C">
      <w:pPr>
        <w:spacing w:line="276" w:lineRule="auto"/>
        <w:ind w:left="1776"/>
        <w:jc w:val="both"/>
        <w:rPr>
          <w:rFonts w:ascii="Georgia" w:hAnsi="Georgia"/>
          <w:lang w:val="x-none"/>
        </w:rPr>
      </w:pPr>
      <w:r w:rsidRPr="00032F65">
        <w:rPr>
          <w:rFonts w:ascii="Georgia" w:hAnsi="Georgia"/>
          <w:lang w:val="x-none"/>
        </w:rPr>
        <w:t xml:space="preserve">Levélcím: 1437 Pf.: 839 </w:t>
      </w:r>
    </w:p>
    <w:p w:rsidR="007D4F5C" w:rsidRPr="00032F65" w:rsidRDefault="007D4F5C" w:rsidP="007D4F5C">
      <w:pPr>
        <w:spacing w:line="276" w:lineRule="auto"/>
        <w:ind w:left="1776"/>
        <w:jc w:val="both"/>
        <w:rPr>
          <w:rFonts w:ascii="Georgia" w:hAnsi="Georgia"/>
          <w:lang w:val="x-none"/>
        </w:rPr>
      </w:pPr>
      <w:r w:rsidRPr="00032F65">
        <w:rPr>
          <w:rFonts w:ascii="Georgia" w:hAnsi="Georgia"/>
          <w:lang w:val="x-none"/>
        </w:rPr>
        <w:t xml:space="preserve">Telefon: </w:t>
      </w:r>
      <w:r w:rsidRPr="00032F65">
        <w:rPr>
          <w:rFonts w:ascii="Georgia" w:hAnsi="Georgia"/>
          <w:lang w:val="x-none" w:eastAsia="x-none"/>
        </w:rPr>
        <w:t>+36-1/</w:t>
      </w:r>
      <w:r w:rsidRPr="00032F65">
        <w:rPr>
          <w:rFonts w:ascii="Georgia" w:hAnsi="Georgia"/>
          <w:lang w:val="x-none"/>
        </w:rPr>
        <w:t xml:space="preserve">476-1283 </w:t>
      </w:r>
    </w:p>
    <w:p w:rsidR="007D4F5C" w:rsidRPr="00032F65" w:rsidRDefault="007D4F5C" w:rsidP="007D4F5C">
      <w:pPr>
        <w:spacing w:line="276" w:lineRule="auto"/>
        <w:ind w:left="1776"/>
        <w:jc w:val="both"/>
        <w:rPr>
          <w:rFonts w:ascii="Georgia" w:hAnsi="Georgia"/>
          <w:lang w:val="x-none"/>
        </w:rPr>
      </w:pPr>
      <w:r w:rsidRPr="00032F65">
        <w:rPr>
          <w:rFonts w:ascii="Georgia" w:hAnsi="Georgia"/>
          <w:lang w:val="x-none"/>
        </w:rPr>
        <w:t xml:space="preserve">Fax: </w:t>
      </w:r>
      <w:r w:rsidRPr="00032F65">
        <w:rPr>
          <w:rFonts w:ascii="Georgia" w:hAnsi="Georgia"/>
          <w:lang w:val="x-none" w:eastAsia="x-none"/>
        </w:rPr>
        <w:t>+36-1/</w:t>
      </w:r>
      <w:r w:rsidRPr="00032F65">
        <w:rPr>
          <w:rFonts w:ascii="Georgia" w:hAnsi="Georgia"/>
          <w:lang w:val="x-none"/>
        </w:rPr>
        <w:t xml:space="preserve">215-2046 </w:t>
      </w:r>
    </w:p>
    <w:p w:rsidR="007D4F5C" w:rsidRPr="00032F65" w:rsidRDefault="007D4F5C" w:rsidP="007D4F5C">
      <w:pPr>
        <w:spacing w:line="276" w:lineRule="auto"/>
        <w:ind w:left="1776"/>
        <w:jc w:val="both"/>
        <w:rPr>
          <w:rFonts w:ascii="Georgia" w:hAnsi="Georgia"/>
        </w:rPr>
      </w:pPr>
      <w:r w:rsidRPr="00032F65">
        <w:rPr>
          <w:rFonts w:ascii="Georgia" w:hAnsi="Georgia"/>
          <w:lang w:val="x-none"/>
        </w:rPr>
        <w:t xml:space="preserve">E-mail: </w:t>
      </w:r>
      <w:hyperlink r:id="rId13" w:history="1">
        <w:r w:rsidRPr="00032F65">
          <w:rPr>
            <w:rFonts w:ascii="Georgia" w:hAnsi="Georgia"/>
            <w:color w:val="0000FF"/>
            <w:u w:val="single"/>
          </w:rPr>
          <w:t>igazgatosag@oki.antsz.hu</w:t>
        </w:r>
      </w:hyperlink>
      <w:r w:rsidRPr="00032F65">
        <w:rPr>
          <w:rFonts w:ascii="Georgia" w:hAnsi="Georgia"/>
        </w:rPr>
        <w:t xml:space="preserve"> </w:t>
      </w:r>
    </w:p>
    <w:p w:rsidR="007D4F5C" w:rsidRPr="00032F65" w:rsidRDefault="007D4F5C" w:rsidP="007D4F5C">
      <w:pPr>
        <w:tabs>
          <w:tab w:val="left" w:pos="851"/>
        </w:tabs>
        <w:spacing w:line="276" w:lineRule="auto"/>
        <w:ind w:left="1276"/>
        <w:jc w:val="both"/>
        <w:rPr>
          <w:rFonts w:ascii="Georgia" w:hAnsi="Georgia"/>
          <w:color w:val="000000"/>
        </w:rPr>
      </w:pPr>
    </w:p>
    <w:p w:rsidR="007D4F5C" w:rsidRPr="00032F65" w:rsidRDefault="007D4F5C" w:rsidP="007D4F5C">
      <w:pPr>
        <w:tabs>
          <w:tab w:val="left" w:pos="851"/>
        </w:tabs>
        <w:spacing w:line="276" w:lineRule="auto"/>
        <w:ind w:left="1276"/>
        <w:jc w:val="both"/>
        <w:rPr>
          <w:rFonts w:ascii="Georgia" w:hAnsi="Georgia"/>
          <w:b/>
          <w:color w:val="000000"/>
        </w:rPr>
      </w:pPr>
      <w:r w:rsidRPr="00032F65">
        <w:rPr>
          <w:rFonts w:ascii="Georgia" w:hAnsi="Georgia"/>
          <w:b/>
          <w:color w:val="000000"/>
        </w:rPr>
        <w:t xml:space="preserve">Adózás: </w:t>
      </w:r>
    </w:p>
    <w:p w:rsidR="007D4F5C" w:rsidRPr="00032F65" w:rsidRDefault="007D4F5C" w:rsidP="007D4F5C">
      <w:pPr>
        <w:spacing w:line="276" w:lineRule="auto"/>
        <w:ind w:left="1276"/>
        <w:jc w:val="both"/>
        <w:rPr>
          <w:rFonts w:ascii="Georgia" w:hAnsi="Georgia"/>
          <w:color w:val="000000"/>
          <w:u w:val="single"/>
        </w:rPr>
      </w:pPr>
      <w:r w:rsidRPr="00032F65">
        <w:rPr>
          <w:rFonts w:ascii="Georgia" w:hAnsi="Georgia"/>
          <w:color w:val="000000"/>
          <w:u w:val="single"/>
        </w:rPr>
        <w:t xml:space="preserve">Nemzeti Adó- és Vámhivatal Központi Hivatal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Cím: </w:t>
      </w:r>
      <w:r w:rsidRPr="00032F65">
        <w:rPr>
          <w:rFonts w:ascii="Georgia" w:hAnsi="Georgia"/>
          <w:color w:val="000000"/>
        </w:rPr>
        <w:tab/>
        <w:t xml:space="preserve">1054 Budapest, Széchenyi u. 2.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Telefon: +36-1/428-5100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Fax: </w:t>
      </w:r>
      <w:r w:rsidRPr="00032F65">
        <w:rPr>
          <w:rFonts w:ascii="Georgia" w:hAnsi="Georgia"/>
          <w:color w:val="000000"/>
        </w:rPr>
        <w:tab/>
        <w:t xml:space="preserve">+36-1/428-5382.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Kék szám (mobilhálózatból is hívható): 06-40/42-42-42 </w:t>
      </w:r>
    </w:p>
    <w:p w:rsidR="007D4F5C" w:rsidRPr="00032F65" w:rsidRDefault="007D4F5C" w:rsidP="007D4F5C">
      <w:pPr>
        <w:tabs>
          <w:tab w:val="left" w:pos="851"/>
        </w:tabs>
        <w:spacing w:line="276" w:lineRule="auto"/>
        <w:ind w:left="1276"/>
        <w:jc w:val="both"/>
        <w:rPr>
          <w:rFonts w:ascii="Georgia" w:hAnsi="Georgia"/>
          <w:color w:val="000000"/>
        </w:rPr>
      </w:pPr>
    </w:p>
    <w:p w:rsidR="007D4F5C" w:rsidRPr="00032F65" w:rsidRDefault="007D4F5C" w:rsidP="007D4F5C">
      <w:pPr>
        <w:tabs>
          <w:tab w:val="left" w:pos="851"/>
        </w:tabs>
        <w:spacing w:line="276" w:lineRule="auto"/>
        <w:ind w:left="1276"/>
        <w:jc w:val="both"/>
        <w:rPr>
          <w:rFonts w:ascii="Georgia" w:hAnsi="Georgia"/>
          <w:b/>
          <w:color w:val="000000"/>
        </w:rPr>
      </w:pPr>
      <w:r w:rsidRPr="00032F65">
        <w:rPr>
          <w:rFonts w:ascii="Georgia" w:hAnsi="Georgia"/>
          <w:b/>
          <w:color w:val="000000"/>
        </w:rPr>
        <w:t xml:space="preserve">Környezetvédelem: </w:t>
      </w:r>
    </w:p>
    <w:p w:rsidR="007D4F5C" w:rsidRPr="00032F65" w:rsidRDefault="007D4F5C" w:rsidP="007D4F5C">
      <w:pPr>
        <w:spacing w:line="276" w:lineRule="auto"/>
        <w:ind w:left="1276"/>
        <w:jc w:val="both"/>
        <w:rPr>
          <w:rFonts w:ascii="Georgia" w:hAnsi="Georgia"/>
          <w:color w:val="000000"/>
          <w:u w:val="single"/>
        </w:rPr>
      </w:pPr>
      <w:r w:rsidRPr="00032F65">
        <w:rPr>
          <w:rFonts w:ascii="Georgia" w:hAnsi="Georgia"/>
          <w:color w:val="000000"/>
          <w:u w:val="single"/>
        </w:rPr>
        <w:t xml:space="preserve">Korábban: Országos Környezetvédelmi, Természetvédelmi Főfelügyelőség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A 378/2016. (XII.2.) Korm. rendelet 22. § (1)-(3) bekezdései értelmében az Országos Környezetvédelmi, Természetvédelmi Főfelügyelőség megszűnt.</w:t>
      </w:r>
    </w:p>
    <w:p w:rsidR="007D4F5C" w:rsidRPr="00032F65" w:rsidRDefault="007D4F5C" w:rsidP="007D4F5C">
      <w:pPr>
        <w:numPr>
          <w:ilvl w:val="0"/>
          <w:numId w:val="5"/>
        </w:numPr>
        <w:tabs>
          <w:tab w:val="left" w:pos="851"/>
        </w:tabs>
        <w:spacing w:line="276" w:lineRule="auto"/>
        <w:jc w:val="both"/>
        <w:rPr>
          <w:rFonts w:ascii="Georgia" w:hAnsi="Georgia"/>
          <w:lang w:val="x-none" w:eastAsia="x-none"/>
        </w:rPr>
      </w:pPr>
      <w:r w:rsidRPr="00032F65">
        <w:rPr>
          <w:rFonts w:ascii="Georgia" w:hAnsi="Georgia"/>
          <w:lang w:val="x-none" w:eastAsia="x-none"/>
        </w:rPr>
        <w:t xml:space="preserve">általános jogutódja: a Pest Megyei </w:t>
      </w:r>
      <w:r w:rsidRPr="00032F65">
        <w:rPr>
          <w:rFonts w:ascii="Georgia" w:hAnsi="Georgia"/>
          <w:color w:val="000000"/>
          <w:lang w:val="x-none" w:eastAsia="x-none"/>
        </w:rPr>
        <w:t>Kormányhivatal</w:t>
      </w:r>
      <w:r w:rsidRPr="00032F65">
        <w:rPr>
          <w:rFonts w:ascii="Georgia" w:hAnsi="Georgia"/>
          <w:lang w:val="x-none" w:eastAsia="x-none"/>
        </w:rPr>
        <w:t>:</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Cím: 1052 Budapest, Városház utca 7.</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Ügyfélszolgálat telefonok:</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+36-1/328-5812</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+36-1/485-6957</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+36-1/485-6926</w:t>
      </w:r>
    </w:p>
    <w:p w:rsidR="007D4F5C" w:rsidRPr="00032F65" w:rsidRDefault="007D4F5C" w:rsidP="007D4F5C">
      <w:pPr>
        <w:spacing w:line="276" w:lineRule="auto"/>
        <w:ind w:left="1776"/>
        <w:jc w:val="both"/>
        <w:rPr>
          <w:rFonts w:ascii="Georgia" w:hAnsi="Georgia"/>
        </w:rPr>
      </w:pPr>
      <w:r w:rsidRPr="00032F65">
        <w:rPr>
          <w:rFonts w:ascii="Georgia" w:hAnsi="Georgia"/>
        </w:rPr>
        <w:t>E-mail:</w:t>
      </w:r>
      <w:r w:rsidRPr="00032F65">
        <w:rPr>
          <w:rFonts w:ascii="Georgia" w:hAnsi="Georgia"/>
        </w:rPr>
        <w:fldChar w:fldCharType="begin"/>
      </w:r>
      <w:r w:rsidRPr="00032F65">
        <w:rPr>
          <w:rFonts w:ascii="Georgia" w:hAnsi="Georgia"/>
        </w:rPr>
        <w:instrText xml:space="preserve"> HYPERLINK "mailto:pest@pest.gov.hu </w:instrText>
      </w:r>
    </w:p>
    <w:p w:rsidR="007D4F5C" w:rsidRPr="00032F65" w:rsidRDefault="007D4F5C" w:rsidP="007D4F5C">
      <w:pPr>
        <w:spacing w:line="276" w:lineRule="auto"/>
        <w:ind w:left="1776"/>
        <w:jc w:val="both"/>
        <w:rPr>
          <w:rFonts w:ascii="Georgia" w:hAnsi="Georgia"/>
          <w:color w:val="0000FF"/>
          <w:u w:val="single"/>
        </w:rPr>
      </w:pPr>
      <w:r w:rsidRPr="00032F65">
        <w:rPr>
          <w:rFonts w:ascii="Georgia" w:hAnsi="Georgia"/>
        </w:rPr>
        <w:instrText xml:space="preserve">" </w:instrText>
      </w:r>
      <w:r w:rsidRPr="00032F65">
        <w:rPr>
          <w:rFonts w:ascii="Georgia" w:hAnsi="Georgia"/>
        </w:rPr>
        <w:fldChar w:fldCharType="separate"/>
      </w:r>
      <w:r w:rsidRPr="00032F65">
        <w:rPr>
          <w:rFonts w:ascii="Georgia" w:hAnsi="Georgia"/>
          <w:color w:val="0000FF"/>
          <w:u w:val="single"/>
        </w:rPr>
        <w:t xml:space="preserve">pest@pest.gov.hu </w:t>
      </w:r>
    </w:p>
    <w:p w:rsidR="007D4F5C" w:rsidRPr="00032F65" w:rsidRDefault="007D4F5C" w:rsidP="007D4F5C">
      <w:pPr>
        <w:spacing w:line="276" w:lineRule="auto"/>
        <w:ind w:left="1776"/>
        <w:jc w:val="both"/>
        <w:rPr>
          <w:rFonts w:ascii="Georgia" w:hAnsi="Georgia"/>
          <w:color w:val="000000"/>
        </w:rPr>
      </w:pPr>
      <w:r w:rsidRPr="00032F65">
        <w:rPr>
          <w:rFonts w:ascii="Georgia" w:hAnsi="Georgia"/>
        </w:rPr>
        <w:fldChar w:fldCharType="end"/>
      </w:r>
    </w:p>
    <w:p w:rsidR="007D4F5C" w:rsidRPr="00032F65" w:rsidRDefault="007D4F5C" w:rsidP="007D4F5C">
      <w:pPr>
        <w:numPr>
          <w:ilvl w:val="0"/>
          <w:numId w:val="5"/>
        </w:numPr>
        <w:tabs>
          <w:tab w:val="left" w:pos="851"/>
        </w:tabs>
        <w:spacing w:line="276" w:lineRule="auto"/>
        <w:jc w:val="both"/>
        <w:rPr>
          <w:rFonts w:ascii="Georgia" w:hAnsi="Georgia"/>
          <w:lang w:val="x-none" w:eastAsia="x-none"/>
        </w:rPr>
      </w:pPr>
      <w:r w:rsidRPr="00032F65">
        <w:rPr>
          <w:rFonts w:ascii="Georgia" w:hAnsi="Georgia"/>
          <w:lang w:val="x-none" w:eastAsia="x-none"/>
        </w:rPr>
        <w:t xml:space="preserve">a </w:t>
      </w:r>
      <w:hyperlink r:id="rId14" w:history="1">
        <w:r w:rsidRPr="00032F65">
          <w:rPr>
            <w:rFonts w:ascii="Georgia" w:hAnsi="Georgia"/>
            <w:color w:val="0000FF"/>
            <w:u w:val="single"/>
            <w:lang w:val="x-none" w:eastAsia="x-none"/>
          </w:rPr>
          <w:t>környezetvédelmi</w:t>
        </w:r>
      </w:hyperlink>
      <w:hyperlink r:id="rId15" w:history="1">
        <w:r w:rsidRPr="00032F65">
          <w:rPr>
            <w:rFonts w:ascii="Georgia" w:hAnsi="Georgia"/>
            <w:color w:val="0000FF"/>
            <w:u w:val="single"/>
            <w:lang w:val="x-none" w:eastAsia="x-none"/>
          </w:rPr>
          <w:t xml:space="preserve"> termékdíjról szóló törvényben</w:t>
        </w:r>
      </w:hyperlink>
      <w:r w:rsidRPr="00032F65">
        <w:rPr>
          <w:rFonts w:ascii="Georgia" w:hAnsi="Georgia"/>
          <w:lang w:val="x-none" w:eastAsia="x-none"/>
        </w:rPr>
        <w:t xml:space="preserve"> az állami hulladékgazdálkodást közvetítő szervezet számára meghatározott igazgatási feladatai, továbbá a környezet védelmének általános szabályairól szóló </w:t>
      </w:r>
      <w:hyperlink r:id="rId16" w:history="1">
        <w:r w:rsidRPr="00032F65">
          <w:rPr>
            <w:rFonts w:ascii="Georgia" w:hAnsi="Georgia"/>
            <w:color w:val="0000FF"/>
            <w:u w:val="single"/>
            <w:lang w:val="x-none" w:eastAsia="x-none"/>
          </w:rPr>
          <w:t>1995. évi LIII. törvény 92. §</w:t>
        </w:r>
        <w:proofErr w:type="spellStart"/>
        <w:r w:rsidRPr="00032F65">
          <w:rPr>
            <w:rFonts w:ascii="Georgia" w:hAnsi="Georgia"/>
            <w:color w:val="0000FF"/>
            <w:u w:val="single"/>
            <w:lang w:val="x-none" w:eastAsia="x-none"/>
          </w:rPr>
          <w:t>-a</w:t>
        </w:r>
        <w:proofErr w:type="spellEnd"/>
      </w:hyperlink>
      <w:r w:rsidRPr="00032F65">
        <w:rPr>
          <w:rFonts w:ascii="Georgia" w:hAnsi="Georgia"/>
          <w:lang w:val="x-none" w:eastAsia="x-none"/>
        </w:rPr>
        <w:t xml:space="preserve"> szerinti hatósági feladatai tekintetében jogutód a Földművelésügyi Minisztérium.</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Székhely:</w:t>
      </w:r>
      <w:r w:rsidRPr="00032F65">
        <w:rPr>
          <w:rFonts w:ascii="Georgia" w:hAnsi="Georgia"/>
          <w:color w:val="000000"/>
        </w:rPr>
        <w:tab/>
        <w:t xml:space="preserve"> 1055 Budapest, Kossuth Lajos tér 11.</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Postacím:</w:t>
      </w:r>
      <w:r w:rsidRPr="00032F65">
        <w:rPr>
          <w:rFonts w:ascii="Georgia" w:hAnsi="Georgia"/>
          <w:color w:val="000000"/>
        </w:rPr>
        <w:tab/>
        <w:t>1860 Budapest Pf. 1</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 xml:space="preserve">Telefon: </w:t>
      </w:r>
      <w:r w:rsidRPr="00032F65">
        <w:rPr>
          <w:rFonts w:ascii="Georgia" w:hAnsi="Georgia"/>
          <w:color w:val="000000"/>
        </w:rPr>
        <w:tab/>
      </w:r>
      <w:r w:rsidRPr="00032F65">
        <w:rPr>
          <w:rFonts w:ascii="Georgia" w:hAnsi="Georgia"/>
        </w:rPr>
        <w:t>+36-1/</w:t>
      </w:r>
      <w:r w:rsidRPr="00032F65">
        <w:rPr>
          <w:rFonts w:ascii="Georgia" w:hAnsi="Georgia"/>
          <w:color w:val="000000"/>
        </w:rPr>
        <w:t>795-2000</w:t>
      </w:r>
    </w:p>
    <w:p w:rsidR="007D4F5C" w:rsidRPr="00032F65" w:rsidRDefault="007D4F5C" w:rsidP="007D4F5C">
      <w:pPr>
        <w:tabs>
          <w:tab w:val="left" w:pos="851"/>
        </w:tabs>
        <w:spacing w:line="276" w:lineRule="auto"/>
        <w:ind w:left="1776"/>
        <w:jc w:val="both"/>
        <w:rPr>
          <w:rFonts w:ascii="Georgia" w:hAnsi="Georgia"/>
          <w:color w:val="000000"/>
        </w:rPr>
      </w:pPr>
      <w:r w:rsidRPr="00032F65">
        <w:rPr>
          <w:rFonts w:ascii="Georgia" w:hAnsi="Georgia"/>
          <w:color w:val="000000"/>
        </w:rPr>
        <w:t xml:space="preserve">Telefax: </w:t>
      </w:r>
      <w:r w:rsidRPr="00032F65">
        <w:rPr>
          <w:rFonts w:ascii="Georgia" w:hAnsi="Georgia"/>
          <w:color w:val="000000"/>
        </w:rPr>
        <w:tab/>
      </w:r>
      <w:r w:rsidRPr="00032F65">
        <w:rPr>
          <w:rFonts w:ascii="Georgia" w:hAnsi="Georgia"/>
        </w:rPr>
        <w:t>+36-1/</w:t>
      </w:r>
      <w:r w:rsidRPr="00032F65">
        <w:rPr>
          <w:rFonts w:ascii="Georgia" w:hAnsi="Georgia"/>
          <w:color w:val="000000"/>
        </w:rPr>
        <w:t>795-0200</w:t>
      </w:r>
    </w:p>
    <w:p w:rsidR="007D4F5C" w:rsidRPr="00032F65" w:rsidRDefault="007D4F5C" w:rsidP="007D4F5C">
      <w:pPr>
        <w:numPr>
          <w:ilvl w:val="0"/>
          <w:numId w:val="5"/>
        </w:numPr>
        <w:tabs>
          <w:tab w:val="left" w:pos="851"/>
        </w:tabs>
        <w:spacing w:line="276" w:lineRule="auto"/>
        <w:jc w:val="both"/>
        <w:rPr>
          <w:rFonts w:ascii="Georgia" w:hAnsi="Georgia"/>
          <w:lang w:val="x-none" w:eastAsia="x-none"/>
        </w:rPr>
      </w:pPr>
      <w:r w:rsidRPr="00032F65">
        <w:rPr>
          <w:rFonts w:ascii="Georgia" w:hAnsi="Georgia"/>
          <w:lang w:val="x-none" w:eastAsia="x-none"/>
        </w:rPr>
        <w:lastRenderedPageBreak/>
        <w:t xml:space="preserve">a környezetvédelmi és természetvédelmi hatósági és igazgatási feladatokat ellátó szervek kijelöléséről szóló </w:t>
      </w:r>
      <w:hyperlink r:id="rId17" w:history="1">
        <w:r w:rsidRPr="00032F65">
          <w:rPr>
            <w:rFonts w:ascii="Georgia" w:hAnsi="Georgia"/>
            <w:color w:val="0000FF"/>
            <w:u w:val="single"/>
            <w:lang w:val="x-none" w:eastAsia="x-none"/>
          </w:rPr>
          <w:t xml:space="preserve">71/2015. (III. 30.) Korm. rendelet 10. § </w:t>
        </w:r>
      </w:hyperlink>
      <w:hyperlink r:id="rId18" w:history="1">
        <w:r w:rsidRPr="00032F65">
          <w:rPr>
            <w:rFonts w:ascii="Georgia" w:hAnsi="Georgia"/>
            <w:i/>
            <w:iCs/>
            <w:color w:val="0000FF"/>
            <w:u w:val="single"/>
            <w:lang w:val="x-none" w:eastAsia="x-none"/>
          </w:rPr>
          <w:t>d)</w:t>
        </w:r>
      </w:hyperlink>
      <w:r w:rsidRPr="00032F65">
        <w:rPr>
          <w:rFonts w:ascii="Georgia" w:hAnsi="Georgia"/>
          <w:i/>
          <w:iCs/>
          <w:lang w:val="x-none" w:eastAsia="x-none"/>
        </w:rPr>
        <w:t xml:space="preserve"> </w:t>
      </w:r>
      <w:r w:rsidRPr="00032F65">
        <w:rPr>
          <w:rFonts w:ascii="Georgia" w:hAnsi="Georgia"/>
          <w:lang w:val="x-none" w:eastAsia="x-none"/>
        </w:rPr>
        <w:t xml:space="preserve">és </w:t>
      </w:r>
      <w:hyperlink r:id="rId19" w:history="1">
        <w:r w:rsidRPr="00032F65">
          <w:rPr>
            <w:rFonts w:ascii="Georgia" w:hAnsi="Georgia"/>
            <w:i/>
            <w:iCs/>
            <w:color w:val="0000FF"/>
            <w:u w:val="single"/>
            <w:lang w:val="x-none" w:eastAsia="x-none"/>
          </w:rPr>
          <w:t xml:space="preserve">e) </w:t>
        </w:r>
      </w:hyperlink>
      <w:hyperlink r:id="rId20" w:history="1">
        <w:r w:rsidRPr="00032F65">
          <w:rPr>
            <w:rFonts w:ascii="Georgia" w:hAnsi="Georgia"/>
            <w:color w:val="0000FF"/>
            <w:u w:val="single"/>
            <w:lang w:val="x-none" w:eastAsia="x-none"/>
          </w:rPr>
          <w:t>pontjában</w:t>
        </w:r>
      </w:hyperlink>
      <w:r w:rsidRPr="00032F65">
        <w:rPr>
          <w:rFonts w:ascii="Georgia" w:hAnsi="Georgia"/>
          <w:lang w:val="x-none" w:eastAsia="x-none"/>
        </w:rPr>
        <w:t xml:space="preserve">, valamint </w:t>
      </w:r>
      <w:hyperlink r:id="rId21" w:history="1">
        <w:r w:rsidRPr="00032F65">
          <w:rPr>
            <w:rFonts w:ascii="Georgia" w:hAnsi="Georgia"/>
            <w:color w:val="0000FF"/>
            <w:u w:val="single"/>
            <w:lang w:val="x-none" w:eastAsia="x-none"/>
          </w:rPr>
          <w:t xml:space="preserve">12. § </w:t>
        </w:r>
      </w:hyperlink>
      <w:hyperlink r:id="rId22" w:history="1">
        <w:r w:rsidRPr="00032F65">
          <w:rPr>
            <w:rFonts w:ascii="Georgia" w:hAnsi="Georgia"/>
            <w:i/>
            <w:iCs/>
            <w:color w:val="0000FF"/>
            <w:u w:val="single"/>
            <w:lang w:val="x-none" w:eastAsia="x-none"/>
          </w:rPr>
          <w:t xml:space="preserve">b) </w:t>
        </w:r>
      </w:hyperlink>
      <w:hyperlink r:id="rId23" w:history="1">
        <w:r w:rsidRPr="00032F65">
          <w:rPr>
            <w:rFonts w:ascii="Georgia" w:hAnsi="Georgia"/>
            <w:color w:val="0000FF"/>
            <w:u w:val="single"/>
            <w:lang w:val="x-none" w:eastAsia="x-none"/>
          </w:rPr>
          <w:t>pontjában</w:t>
        </w:r>
      </w:hyperlink>
      <w:r w:rsidRPr="00032F65">
        <w:rPr>
          <w:rFonts w:ascii="Georgia" w:hAnsi="Georgia"/>
          <w:lang w:val="x-none" w:eastAsia="x-none"/>
        </w:rPr>
        <w:t xml:space="preserve"> foglalt hatósági feladatai tekintetében jogutód a Nemzeti Fejlesztési Minisztérium:</w:t>
      </w:r>
    </w:p>
    <w:p w:rsidR="007D4F5C" w:rsidRPr="00032F65" w:rsidRDefault="007D4F5C" w:rsidP="007D4F5C">
      <w:pPr>
        <w:tabs>
          <w:tab w:val="left" w:pos="851"/>
        </w:tabs>
        <w:spacing w:line="276" w:lineRule="auto"/>
        <w:ind w:left="1776"/>
        <w:jc w:val="both"/>
        <w:rPr>
          <w:rFonts w:ascii="Georgia" w:hAnsi="Georgia"/>
          <w:lang w:val="x-none" w:eastAsia="x-none"/>
        </w:rPr>
      </w:pPr>
      <w:r w:rsidRPr="00032F65">
        <w:rPr>
          <w:rFonts w:ascii="Georgia" w:hAnsi="Georgia"/>
          <w:lang w:val="x-none" w:eastAsia="x-none"/>
        </w:rPr>
        <w:t>Székhely: 1011 Budapest, Fő utca 44-50.</w:t>
      </w:r>
    </w:p>
    <w:p w:rsidR="007D4F5C" w:rsidRPr="00032F65" w:rsidRDefault="007D4F5C" w:rsidP="007D4F5C">
      <w:pPr>
        <w:tabs>
          <w:tab w:val="left" w:pos="851"/>
        </w:tabs>
        <w:spacing w:line="276" w:lineRule="auto"/>
        <w:ind w:left="1776"/>
        <w:jc w:val="both"/>
        <w:rPr>
          <w:rFonts w:ascii="Georgia" w:hAnsi="Georgia"/>
          <w:lang w:val="x-none" w:eastAsia="x-none"/>
        </w:rPr>
      </w:pPr>
      <w:r w:rsidRPr="00032F65">
        <w:rPr>
          <w:rFonts w:ascii="Georgia" w:hAnsi="Georgia"/>
          <w:lang w:val="x-none" w:eastAsia="x-none"/>
        </w:rPr>
        <w:t>Postacím: 1011 Budapest, Fő utca 44-50.</w:t>
      </w:r>
    </w:p>
    <w:p w:rsidR="007D4F5C" w:rsidRPr="00032F65" w:rsidRDefault="007D4F5C" w:rsidP="007D4F5C">
      <w:pPr>
        <w:tabs>
          <w:tab w:val="left" w:pos="851"/>
        </w:tabs>
        <w:spacing w:line="276" w:lineRule="auto"/>
        <w:ind w:left="1776"/>
        <w:jc w:val="both"/>
        <w:rPr>
          <w:rFonts w:ascii="Georgia" w:hAnsi="Georgia"/>
          <w:lang w:val="x-none" w:eastAsia="x-none"/>
        </w:rPr>
      </w:pPr>
      <w:r w:rsidRPr="00032F65">
        <w:rPr>
          <w:rFonts w:ascii="Georgia" w:hAnsi="Georgia"/>
          <w:lang w:val="x-none" w:eastAsia="x-none"/>
        </w:rPr>
        <w:t>Központi postafiók címe: 1440 Budapest, Pf. 1.</w:t>
      </w:r>
    </w:p>
    <w:p w:rsidR="007D4F5C" w:rsidRPr="00032F65" w:rsidRDefault="007D4F5C" w:rsidP="007D4F5C">
      <w:pPr>
        <w:tabs>
          <w:tab w:val="left" w:pos="851"/>
        </w:tabs>
        <w:spacing w:line="276" w:lineRule="auto"/>
        <w:ind w:left="1776"/>
        <w:jc w:val="both"/>
        <w:rPr>
          <w:rFonts w:ascii="Georgia" w:hAnsi="Georgia"/>
          <w:lang w:val="x-none" w:eastAsia="x-none"/>
        </w:rPr>
      </w:pPr>
      <w:r w:rsidRPr="00032F65">
        <w:rPr>
          <w:rFonts w:ascii="Georgia" w:hAnsi="Georgia"/>
          <w:lang w:val="x-none" w:eastAsia="x-none"/>
        </w:rPr>
        <w:t>Telefonszám: +36-1/795-1700</w:t>
      </w:r>
    </w:p>
    <w:p w:rsidR="007D4F5C" w:rsidRPr="00032F65" w:rsidRDefault="007D4F5C" w:rsidP="007D4F5C">
      <w:pPr>
        <w:tabs>
          <w:tab w:val="left" w:pos="851"/>
        </w:tabs>
        <w:spacing w:line="276" w:lineRule="auto"/>
        <w:ind w:left="1776"/>
        <w:jc w:val="both"/>
        <w:rPr>
          <w:rFonts w:ascii="Georgia" w:hAnsi="Georgia"/>
          <w:lang w:val="x-none" w:eastAsia="x-none"/>
        </w:rPr>
      </w:pPr>
      <w:r w:rsidRPr="00032F65">
        <w:rPr>
          <w:rFonts w:ascii="Georgia" w:hAnsi="Georgia"/>
          <w:lang w:val="x-none" w:eastAsia="x-none"/>
        </w:rPr>
        <w:t>Telefax: +36-1/795-0697</w:t>
      </w:r>
    </w:p>
    <w:p w:rsidR="007D4F5C" w:rsidRPr="00032F65" w:rsidRDefault="007D4F5C" w:rsidP="007D4F5C">
      <w:pPr>
        <w:tabs>
          <w:tab w:val="left" w:pos="851"/>
        </w:tabs>
        <w:spacing w:line="276" w:lineRule="auto"/>
        <w:ind w:left="1276"/>
        <w:jc w:val="both"/>
        <w:rPr>
          <w:rFonts w:ascii="Georgia" w:hAnsi="Georgia"/>
          <w:b/>
          <w:color w:val="000000"/>
        </w:rPr>
      </w:pPr>
    </w:p>
    <w:p w:rsidR="007D4F5C" w:rsidRPr="00032F65" w:rsidRDefault="007D4F5C" w:rsidP="007D4F5C">
      <w:pPr>
        <w:tabs>
          <w:tab w:val="left" w:pos="851"/>
        </w:tabs>
        <w:spacing w:line="276" w:lineRule="auto"/>
        <w:ind w:left="1276"/>
        <w:jc w:val="both"/>
        <w:rPr>
          <w:rFonts w:ascii="Georgia" w:hAnsi="Georgia"/>
          <w:b/>
          <w:color w:val="000000"/>
        </w:rPr>
      </w:pPr>
      <w:r w:rsidRPr="00032F65">
        <w:rPr>
          <w:rFonts w:ascii="Georgia" w:hAnsi="Georgia"/>
          <w:b/>
          <w:color w:val="000000"/>
        </w:rPr>
        <w:t xml:space="preserve">Fogyatékossággal élők esélyegyenlősége: </w:t>
      </w:r>
    </w:p>
    <w:p w:rsidR="007D4F5C" w:rsidRPr="00032F65" w:rsidRDefault="007D4F5C" w:rsidP="007D4F5C">
      <w:pPr>
        <w:spacing w:line="276" w:lineRule="auto"/>
        <w:ind w:left="1276"/>
        <w:jc w:val="both"/>
        <w:rPr>
          <w:rFonts w:ascii="Georgia" w:hAnsi="Georgia"/>
          <w:color w:val="000000"/>
          <w:u w:val="single"/>
        </w:rPr>
      </w:pPr>
      <w:r w:rsidRPr="00032F65">
        <w:rPr>
          <w:rFonts w:ascii="Georgia" w:hAnsi="Georgia"/>
          <w:color w:val="000000"/>
          <w:u w:val="single"/>
        </w:rPr>
        <w:t>Emberi Erőforrások Minisztériuma,</w:t>
      </w:r>
    </w:p>
    <w:p w:rsidR="007D4F5C" w:rsidRPr="00032F65" w:rsidRDefault="007D4F5C" w:rsidP="007D4F5C">
      <w:pPr>
        <w:spacing w:line="276" w:lineRule="auto"/>
        <w:ind w:left="1276"/>
        <w:jc w:val="both"/>
        <w:rPr>
          <w:rFonts w:ascii="Georgia" w:hAnsi="Georgia"/>
          <w:color w:val="000000"/>
          <w:u w:val="single"/>
        </w:rPr>
      </w:pPr>
      <w:r w:rsidRPr="00032F65">
        <w:rPr>
          <w:rFonts w:ascii="Georgia" w:hAnsi="Georgia"/>
          <w:color w:val="000000"/>
          <w:u w:val="single"/>
        </w:rPr>
        <w:t xml:space="preserve">Társadalmi Felzárkózásért Felelős Államtitkárság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Székhely: 1054 Budapest, Báthory u. 10.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Telefonszám: </w:t>
      </w:r>
      <w:r w:rsidRPr="00032F65">
        <w:rPr>
          <w:rFonts w:ascii="Georgia" w:hAnsi="Georgia"/>
        </w:rPr>
        <w:t>+36-1/</w:t>
      </w:r>
      <w:r w:rsidRPr="00032F65">
        <w:rPr>
          <w:rFonts w:ascii="Georgia" w:hAnsi="Georgia"/>
          <w:color w:val="000000"/>
        </w:rPr>
        <w:t xml:space="preserve">795-54-78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E-mail: </w:t>
      </w:r>
      <w:hyperlink r:id="rId24" w:history="1">
        <w:r w:rsidRPr="00032F65">
          <w:rPr>
            <w:rFonts w:ascii="Georgia" w:eastAsiaTheme="majorEastAsia" w:hAnsi="Georgia"/>
            <w:color w:val="0000FF"/>
            <w:u w:val="single"/>
          </w:rPr>
          <w:t>tarsadalmifelzarkozas@emmi.gov.hu</w:t>
        </w:r>
      </w:hyperlink>
      <w:r w:rsidRPr="00032F65">
        <w:rPr>
          <w:rFonts w:ascii="Georgia" w:eastAsiaTheme="majorEastAsia" w:hAnsi="Georgia"/>
        </w:rPr>
        <w:t xml:space="preserve"> </w:t>
      </w:r>
      <w:r w:rsidRPr="00032F65">
        <w:rPr>
          <w:rFonts w:ascii="Georgia" w:hAnsi="Georgia"/>
          <w:color w:val="000000"/>
        </w:rPr>
        <w:t xml:space="preserve">  </w:t>
      </w:r>
    </w:p>
    <w:p w:rsidR="007D4F5C" w:rsidRPr="00032F65" w:rsidRDefault="007D4F5C" w:rsidP="007D4F5C">
      <w:pPr>
        <w:tabs>
          <w:tab w:val="left" w:pos="851"/>
        </w:tabs>
        <w:spacing w:line="276" w:lineRule="auto"/>
        <w:ind w:left="1276"/>
        <w:jc w:val="both"/>
        <w:rPr>
          <w:rFonts w:ascii="Georgia" w:hAnsi="Georgia"/>
          <w:color w:val="000000"/>
        </w:rPr>
      </w:pPr>
    </w:p>
    <w:p w:rsidR="007D4F5C" w:rsidRPr="00032F65" w:rsidRDefault="007D4F5C" w:rsidP="007D4F5C">
      <w:pPr>
        <w:tabs>
          <w:tab w:val="left" w:pos="851"/>
        </w:tabs>
        <w:spacing w:line="276" w:lineRule="auto"/>
        <w:ind w:left="1276"/>
        <w:jc w:val="both"/>
        <w:rPr>
          <w:rFonts w:ascii="Georgia" w:hAnsi="Georgia"/>
          <w:b/>
          <w:color w:val="000000"/>
        </w:rPr>
      </w:pPr>
      <w:r w:rsidRPr="00032F65">
        <w:rPr>
          <w:rFonts w:ascii="Georgia" w:hAnsi="Georgia"/>
          <w:b/>
          <w:color w:val="000000"/>
        </w:rPr>
        <w:t xml:space="preserve">A Magyar Bányászati és Földtani Hivatal területileg illetékes bányakapitányságai </w:t>
      </w:r>
    </w:p>
    <w:p w:rsidR="007D4F5C" w:rsidRPr="00032F65" w:rsidRDefault="007D4F5C" w:rsidP="007D4F5C">
      <w:pPr>
        <w:spacing w:line="276" w:lineRule="auto"/>
        <w:ind w:left="1276"/>
        <w:jc w:val="both"/>
        <w:rPr>
          <w:rFonts w:ascii="Georgia" w:hAnsi="Georgia"/>
          <w:color w:val="000000"/>
          <w:u w:val="single"/>
        </w:rPr>
      </w:pPr>
      <w:r w:rsidRPr="00032F65">
        <w:rPr>
          <w:rFonts w:ascii="Georgia" w:hAnsi="Georgia"/>
          <w:color w:val="000000"/>
          <w:u w:val="single"/>
        </w:rPr>
        <w:t xml:space="preserve">Budapesti Bányakapitányság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Cím: 1145 Budapest </w:t>
      </w:r>
      <w:proofErr w:type="spellStart"/>
      <w:r w:rsidRPr="00032F65">
        <w:rPr>
          <w:rFonts w:ascii="Georgia" w:hAnsi="Georgia"/>
          <w:color w:val="000000"/>
        </w:rPr>
        <w:t>Columbus</w:t>
      </w:r>
      <w:proofErr w:type="spellEnd"/>
      <w:r w:rsidRPr="00032F65">
        <w:rPr>
          <w:rFonts w:ascii="Georgia" w:hAnsi="Georgia"/>
          <w:color w:val="000000"/>
        </w:rPr>
        <w:t xml:space="preserve"> u. 17-23.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Postacím: 1145 Budapest </w:t>
      </w:r>
      <w:proofErr w:type="spellStart"/>
      <w:r w:rsidRPr="00032F65">
        <w:rPr>
          <w:rFonts w:ascii="Georgia" w:hAnsi="Georgia"/>
          <w:color w:val="000000"/>
        </w:rPr>
        <w:t>Columbus</w:t>
      </w:r>
      <w:proofErr w:type="spellEnd"/>
      <w:r w:rsidRPr="00032F65">
        <w:rPr>
          <w:rFonts w:ascii="Georgia" w:hAnsi="Georgia"/>
          <w:color w:val="000000"/>
        </w:rPr>
        <w:t xml:space="preserve"> u. 17-23.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Telefon: </w:t>
      </w:r>
      <w:r w:rsidRPr="00032F65">
        <w:rPr>
          <w:rFonts w:ascii="Georgia" w:hAnsi="Georgia"/>
        </w:rPr>
        <w:t>+36-1/</w:t>
      </w:r>
      <w:r w:rsidRPr="00032F65">
        <w:rPr>
          <w:rFonts w:ascii="Georgia" w:hAnsi="Georgia"/>
          <w:color w:val="000000"/>
        </w:rPr>
        <w:t>/373-1800</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Fax:</w:t>
      </w:r>
      <w:r w:rsidRPr="00032F65">
        <w:rPr>
          <w:rFonts w:ascii="Georgia" w:hAnsi="Georgia"/>
        </w:rPr>
        <w:t xml:space="preserve"> +36-1/</w:t>
      </w:r>
      <w:r w:rsidRPr="00032F65">
        <w:rPr>
          <w:rFonts w:ascii="Georgia" w:hAnsi="Georgia"/>
          <w:color w:val="000000"/>
        </w:rPr>
        <w:t xml:space="preserve">/373-1810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Email: </w:t>
      </w:r>
      <w:r w:rsidRPr="00032F65">
        <w:rPr>
          <w:rFonts w:ascii="Georgia" w:eastAsiaTheme="majorEastAsia" w:hAnsi="Georgia"/>
          <w:color w:val="0000FF"/>
          <w:u w:val="single"/>
        </w:rPr>
        <w:t>bbk@mbfh.hu</w:t>
      </w:r>
      <w:r w:rsidRPr="00032F65">
        <w:rPr>
          <w:rFonts w:ascii="Georgia" w:hAnsi="Georgia"/>
        </w:rPr>
        <w:t xml:space="preserve"> </w:t>
      </w:r>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7D4F5C" w:rsidRPr="00032F65" w:rsidRDefault="007D4F5C" w:rsidP="007D4F5C">
      <w:pPr>
        <w:spacing w:line="276" w:lineRule="auto"/>
        <w:ind w:left="1559"/>
        <w:jc w:val="both"/>
        <w:rPr>
          <w:rFonts w:ascii="Georgia" w:hAnsi="Georgia"/>
          <w:color w:val="000000"/>
        </w:rPr>
      </w:pPr>
      <w:bookmarkStart w:id="22" w:name="_Toc466467574"/>
    </w:p>
    <w:p w:rsidR="007D4F5C" w:rsidRPr="00032F65" w:rsidRDefault="007D4F5C" w:rsidP="007D4F5C">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23" w:name="_Toc480274381"/>
      <w:bookmarkStart w:id="24" w:name="_Toc489601359"/>
      <w:bookmarkStart w:id="25" w:name="_Toc490042975"/>
      <w:bookmarkStart w:id="26" w:name="_Toc505074767"/>
      <w:r w:rsidRPr="00032F65">
        <w:rPr>
          <w:rFonts w:ascii="Georgia" w:hAnsi="Georgia"/>
          <w:sz w:val="24"/>
          <w:szCs w:val="24"/>
          <w:lang w:val="hu-HU"/>
        </w:rPr>
        <w:t>A Kbt. 73. § (4) bekezdése szerinti jegyzék</w:t>
      </w:r>
      <w:bookmarkEnd w:id="22"/>
      <w:bookmarkEnd w:id="23"/>
      <w:bookmarkEnd w:id="24"/>
      <w:bookmarkEnd w:id="25"/>
      <w:bookmarkEnd w:id="26"/>
    </w:p>
    <w:p w:rsidR="007D4F5C" w:rsidRPr="00032F65" w:rsidRDefault="007D4F5C" w:rsidP="007D4F5C">
      <w:pPr>
        <w:tabs>
          <w:tab w:val="left" w:pos="851"/>
        </w:tabs>
        <w:spacing w:line="276" w:lineRule="auto"/>
        <w:ind w:left="1276"/>
        <w:jc w:val="both"/>
        <w:rPr>
          <w:rFonts w:ascii="Georgia" w:hAnsi="Georgia"/>
          <w:color w:val="000000"/>
        </w:rPr>
      </w:pPr>
      <w:r w:rsidRPr="00032F65">
        <w:rPr>
          <w:rFonts w:ascii="Georgia" w:hAnsi="Georgia"/>
          <w:color w:val="000000"/>
        </w:rPr>
        <w:t>A Kbt. 73. § (4) bekezdésében hivatkozott, a Kbt. 4. sz. melléklete szerinti, a környezetvédelmi szociális és munkajogi rendelkezéseket tartalmazó nemzetközi egyezmények jegyzéke:</w:t>
      </w:r>
    </w:p>
    <w:p w:rsidR="007D4F5C" w:rsidRPr="00032F65" w:rsidRDefault="007D4F5C" w:rsidP="007D4F5C">
      <w:pPr>
        <w:tabs>
          <w:tab w:val="left" w:pos="1134"/>
          <w:tab w:val="left" w:pos="9253"/>
        </w:tabs>
        <w:spacing w:line="276" w:lineRule="auto"/>
        <w:ind w:left="1293" w:right="48"/>
        <w:jc w:val="both"/>
        <w:rPr>
          <w:rFonts w:ascii="Georgia" w:hAnsi="Georgia"/>
          <w:b/>
          <w:color w:val="000000"/>
        </w:rPr>
      </w:pP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87.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az egyesülési szabadságról és a szervezkedési jog védelméről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98.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szervezkedési jog és a kollektív tárgyalási jog elveinek alkalmazásáról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29.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kényszer- vagy kötelező munkáról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105.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kényszermunka felszámolásáról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138.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foglalkoztatás alsó korhatáráról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lastRenderedPageBreak/>
        <w:t xml:space="preserve">111.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foglalkoztatásból és a foglalkozásból eredő hátrányos megkülönböztetésről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100.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férfi és a női munkaerőnek egyenlő értékű munka esetén járó egyenlő díjazásáról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182. számú </w:t>
      </w:r>
      <w:proofErr w:type="spellStart"/>
      <w:r w:rsidRPr="00032F65">
        <w:rPr>
          <w:rFonts w:ascii="Georgia" w:hAnsi="Georgia"/>
          <w:color w:val="000000"/>
          <w:lang w:val="x-none" w:eastAsia="x-none"/>
        </w:rPr>
        <w:t>ILO-egyezmény</w:t>
      </w:r>
      <w:proofErr w:type="spellEnd"/>
      <w:r w:rsidRPr="00032F65">
        <w:rPr>
          <w:rFonts w:ascii="Georgia" w:hAnsi="Georgia"/>
          <w:color w:val="000000"/>
          <w:lang w:val="x-none" w:eastAsia="x-none"/>
        </w:rPr>
        <w:t xml:space="preserve"> a gyermekmunka legrosszabb formáinak betiltásáról és felszámolására irányuló azonnali lépésekről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 xml:space="preserve">bécsi egyezmény a </w:t>
      </w:r>
      <w:proofErr w:type="spellStart"/>
      <w:r w:rsidRPr="00032F65">
        <w:rPr>
          <w:rFonts w:ascii="Georgia" w:hAnsi="Georgia"/>
          <w:color w:val="000000"/>
          <w:lang w:val="x-none" w:eastAsia="x-none"/>
        </w:rPr>
        <w:t>sztratoszferikus</w:t>
      </w:r>
      <w:proofErr w:type="spellEnd"/>
      <w:r w:rsidRPr="00032F65">
        <w:rPr>
          <w:rFonts w:ascii="Georgia" w:hAnsi="Georgia"/>
          <w:color w:val="000000"/>
          <w:lang w:val="x-none" w:eastAsia="x-none"/>
        </w:rPr>
        <w:t xml:space="preserve"> ózonréteg védelméről és annak </w:t>
      </w:r>
      <w:proofErr w:type="spellStart"/>
      <w:r w:rsidRPr="00032F65">
        <w:rPr>
          <w:rFonts w:ascii="Georgia" w:hAnsi="Georgia"/>
          <w:color w:val="000000"/>
          <w:lang w:val="x-none" w:eastAsia="x-none"/>
        </w:rPr>
        <w:t>Montreáli</w:t>
      </w:r>
      <w:proofErr w:type="spellEnd"/>
      <w:r w:rsidRPr="00032F65">
        <w:rPr>
          <w:rFonts w:ascii="Georgia" w:hAnsi="Georgia"/>
          <w:color w:val="000000"/>
          <w:lang w:val="x-none" w:eastAsia="x-none"/>
        </w:rPr>
        <w:t xml:space="preserve"> Jegyzőkönyve az ózonréteget lebontó anyagokról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a veszélyes hulladékok országhatárokat átlépő szállításának ellenőrzéséről és ártalmatlanításáról szóló bázeli egyezmény (Bázeli Egyezmény)</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color w:val="000000"/>
          <w:lang w:val="x-none" w:eastAsia="x-none"/>
        </w:rPr>
      </w:pPr>
      <w:r w:rsidRPr="00032F65">
        <w:rPr>
          <w:rFonts w:ascii="Georgia" w:hAnsi="Georgia"/>
          <w:color w:val="000000"/>
          <w:lang w:val="x-none" w:eastAsia="x-none"/>
        </w:rPr>
        <w:t>Stockholmi Egyezmény a környezetben tartósan megmaradó szerves szennyező anyagokról</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rPr>
      </w:pPr>
      <w:r w:rsidRPr="00032F65">
        <w:rPr>
          <w:rFonts w:ascii="Georgia" w:hAnsi="Georgia"/>
          <w:color w:val="000000"/>
          <w:lang w:val="x-none" w:eastAsia="x-none"/>
        </w:rPr>
        <w:t xml:space="preserve">Rotterdami Egyezmény a nemzetközi kereskedelemben forgalmazott egyes veszélyes vegyi anyagok és </w:t>
      </w:r>
      <w:proofErr w:type="spellStart"/>
      <w:r w:rsidRPr="00032F65">
        <w:rPr>
          <w:rFonts w:ascii="Georgia" w:hAnsi="Georgia"/>
          <w:color w:val="000000"/>
          <w:lang w:val="x-none" w:eastAsia="x-none"/>
        </w:rPr>
        <w:t>peszticidek</w:t>
      </w:r>
      <w:proofErr w:type="spellEnd"/>
      <w:r w:rsidRPr="00032F65">
        <w:rPr>
          <w:rFonts w:ascii="Georgia" w:hAnsi="Georgia"/>
          <w:color w:val="000000"/>
          <w:lang w:val="x-none" w:eastAsia="x-none"/>
        </w:rPr>
        <w:t xml:space="preserve"> előzetes tájékoztatáson alapuló jóváhagyási eljárásáról (1998. szeptember 10.) és annak három regionális jegyzőkönyve.</w:t>
      </w:r>
    </w:p>
    <w:p w:rsidR="007D4F5C" w:rsidRPr="00032F65" w:rsidRDefault="007D4F5C" w:rsidP="007D4F5C">
      <w:pPr>
        <w:numPr>
          <w:ilvl w:val="0"/>
          <w:numId w:val="3"/>
        </w:numPr>
        <w:tabs>
          <w:tab w:val="left" w:pos="851"/>
        </w:tabs>
        <w:spacing w:line="276" w:lineRule="auto"/>
        <w:ind w:left="1653"/>
        <w:contextualSpacing/>
        <w:jc w:val="both"/>
        <w:rPr>
          <w:rFonts w:ascii="Georgia" w:hAnsi="Georgia"/>
        </w:rPr>
      </w:pPr>
      <w:r w:rsidRPr="00032F65">
        <w:rPr>
          <w:rFonts w:ascii="Georgia" w:hAnsi="Georgia"/>
        </w:rPr>
        <w:br w:type="page"/>
      </w:r>
    </w:p>
    <w:p w:rsidR="007D4F5C" w:rsidRPr="00032F65" w:rsidRDefault="007D4F5C" w:rsidP="007D4F5C">
      <w:pPr>
        <w:pStyle w:val="Cmsor1"/>
        <w:numPr>
          <w:ilvl w:val="0"/>
          <w:numId w:val="1"/>
        </w:numPr>
        <w:spacing w:line="276" w:lineRule="auto"/>
        <w:rPr>
          <w:rFonts w:ascii="Georgia" w:hAnsi="Georgia"/>
          <w:bCs/>
          <w:color w:val="000000"/>
          <w:sz w:val="24"/>
          <w:szCs w:val="24"/>
        </w:rPr>
      </w:pPr>
      <w:bookmarkStart w:id="27" w:name="_Toc248812704"/>
      <w:bookmarkStart w:id="28" w:name="_Toc248812847"/>
      <w:bookmarkStart w:id="29" w:name="_Toc280193714"/>
      <w:bookmarkStart w:id="30" w:name="_Toc458669568"/>
      <w:bookmarkStart w:id="31" w:name="_Toc490042976"/>
      <w:bookmarkStart w:id="32" w:name="_Toc505074768"/>
      <w:r w:rsidRPr="00032F65">
        <w:rPr>
          <w:rFonts w:ascii="Georgia" w:hAnsi="Georgia"/>
          <w:bCs/>
          <w:color w:val="000000"/>
          <w:sz w:val="24"/>
          <w:szCs w:val="24"/>
        </w:rPr>
        <w:lastRenderedPageBreak/>
        <w:t>AZ AJÁNLAT RÉSZEKÉNT BENYÚJTANDÓ IGAZOLÁSOK, NYILATKOZATOK JEGYZÉKE</w:t>
      </w:r>
      <w:bookmarkEnd w:id="27"/>
      <w:bookmarkEnd w:id="28"/>
      <w:bookmarkEnd w:id="29"/>
      <w:bookmarkEnd w:id="30"/>
      <w:r w:rsidRPr="00032F65">
        <w:rPr>
          <w:rFonts w:ascii="Georgia" w:hAnsi="Georgia"/>
          <w:bCs/>
          <w:color w:val="000000"/>
          <w:sz w:val="24"/>
          <w:szCs w:val="24"/>
        </w:rPr>
        <w:t xml:space="preserve"> (javasolt tartalomjegyzék)</w:t>
      </w:r>
      <w:bookmarkEnd w:id="31"/>
      <w:bookmarkEnd w:id="32"/>
    </w:p>
    <w:p w:rsidR="007D4F5C" w:rsidRPr="00032F65" w:rsidRDefault="007D4F5C" w:rsidP="007D4F5C">
      <w:pPr>
        <w:spacing w:line="276" w:lineRule="auto"/>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7D4F5C" w:rsidRPr="00032F65" w:rsidTr="003F04E5">
        <w:tc>
          <w:tcPr>
            <w:tcW w:w="4226" w:type="pct"/>
          </w:tcPr>
          <w:p w:rsidR="007D4F5C" w:rsidRPr="00032F65" w:rsidRDefault="007D4F5C" w:rsidP="003F04E5">
            <w:pPr>
              <w:spacing w:line="276" w:lineRule="auto"/>
              <w:jc w:val="both"/>
              <w:rPr>
                <w:rFonts w:ascii="Georgia" w:hAnsi="Georgia"/>
              </w:rPr>
            </w:pPr>
          </w:p>
        </w:tc>
        <w:tc>
          <w:tcPr>
            <w:tcW w:w="774" w:type="pct"/>
          </w:tcPr>
          <w:p w:rsidR="007D4F5C" w:rsidRPr="00032F65" w:rsidRDefault="007D4F5C" w:rsidP="003F04E5">
            <w:pPr>
              <w:spacing w:line="276" w:lineRule="auto"/>
              <w:jc w:val="center"/>
              <w:rPr>
                <w:rFonts w:ascii="Georgia" w:hAnsi="Georgia"/>
              </w:rPr>
            </w:pPr>
            <w:r w:rsidRPr="00032F65">
              <w:rPr>
                <w:rFonts w:ascii="Georgia" w:hAnsi="Georgia"/>
              </w:rPr>
              <w:t>Oldalszám</w:t>
            </w: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 xml:space="preserve">A </w:t>
            </w:r>
            <w:proofErr w:type="spellStart"/>
            <w:r w:rsidRPr="00032F65">
              <w:rPr>
                <w:rFonts w:ascii="Georgia" w:hAnsi="Georgia"/>
              </w:rPr>
              <w:t>szkennelt</w:t>
            </w:r>
            <w:proofErr w:type="spellEnd"/>
            <w:r w:rsidRPr="00032F65">
              <w:rPr>
                <w:rFonts w:ascii="Georgia" w:hAnsi="Georgia"/>
              </w:rPr>
              <w:t xml:space="preserve"> ajánlatot és az ártáblázatot (MS EXCEL) tartalmazó 2 db CD</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bookmarkStart w:id="33" w:name="_Toc234647953"/>
            <w:bookmarkStart w:id="34" w:name="_Toc234659624"/>
            <w:bookmarkStart w:id="35" w:name="_Toc234660412"/>
            <w:bookmarkStart w:id="36" w:name="_Toc234744837"/>
            <w:bookmarkStart w:id="37" w:name="_Toc234747115"/>
            <w:bookmarkStart w:id="38" w:name="_Toc239048901"/>
            <w:bookmarkStart w:id="39" w:name="_Toc239049249"/>
            <w:bookmarkStart w:id="40" w:name="_Toc248280668"/>
            <w:bookmarkStart w:id="41" w:name="_Toc248812707"/>
            <w:bookmarkStart w:id="42" w:name="_Toc248812850"/>
            <w:bookmarkStart w:id="43" w:name="_Toc280193717"/>
            <w:r w:rsidRPr="00032F65">
              <w:rPr>
                <w:rFonts w:ascii="Georgia" w:hAnsi="Georgia"/>
              </w:rPr>
              <w:t>Oldalszámos tartalomjegyzék</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bCs/>
                <w:iCs/>
              </w:rPr>
              <w:t>Felolvasólap</w:t>
            </w:r>
            <w:r w:rsidR="004C0E04" w:rsidRPr="00032F65">
              <w:rPr>
                <w:rFonts w:ascii="Georgia" w:hAnsi="Georgia"/>
                <w:bCs/>
                <w:iCs/>
              </w:rPr>
              <w:t xml:space="preserve"> (részenként)</w:t>
            </w:r>
          </w:p>
        </w:tc>
        <w:tc>
          <w:tcPr>
            <w:tcW w:w="774" w:type="pct"/>
          </w:tcPr>
          <w:p w:rsidR="007D4F5C" w:rsidRPr="00032F65" w:rsidRDefault="007D4F5C" w:rsidP="003F04E5">
            <w:pPr>
              <w:spacing w:line="276" w:lineRule="auto"/>
              <w:jc w:val="center"/>
              <w:rPr>
                <w:rFonts w:ascii="Georgia" w:hAnsi="Georgia"/>
                <w:bCs/>
                <w:iCs/>
              </w:rPr>
            </w:pPr>
          </w:p>
        </w:tc>
      </w:tr>
      <w:tr w:rsidR="004C0E04" w:rsidRPr="00032F65" w:rsidTr="003F04E5">
        <w:tc>
          <w:tcPr>
            <w:tcW w:w="4226" w:type="pct"/>
          </w:tcPr>
          <w:p w:rsidR="004C0E04" w:rsidRPr="00032F65" w:rsidRDefault="004C0E04" w:rsidP="003F04E5">
            <w:pPr>
              <w:tabs>
                <w:tab w:val="left" w:pos="720"/>
              </w:tabs>
              <w:spacing w:line="276" w:lineRule="auto"/>
              <w:jc w:val="both"/>
              <w:rPr>
                <w:rFonts w:ascii="Georgia" w:hAnsi="Georgia"/>
              </w:rPr>
            </w:pPr>
            <w:r w:rsidRPr="00032F65">
              <w:rPr>
                <w:rFonts w:ascii="Georgia" w:hAnsi="Georgia"/>
              </w:rPr>
              <w:t>Ártáblázat (részenként)</w:t>
            </w:r>
          </w:p>
        </w:tc>
        <w:tc>
          <w:tcPr>
            <w:tcW w:w="774" w:type="pct"/>
          </w:tcPr>
          <w:p w:rsidR="004C0E04" w:rsidRPr="00032F65" w:rsidRDefault="004C0E04" w:rsidP="003F04E5">
            <w:pPr>
              <w:tabs>
                <w:tab w:val="left" w:pos="720"/>
              </w:tabs>
              <w:spacing w:line="276" w:lineRule="auto"/>
              <w:jc w:val="center"/>
              <w:rPr>
                <w:rFonts w:ascii="Georgia" w:hAnsi="Georgia"/>
                <w:bCs/>
                <w:iCs/>
              </w:rPr>
            </w:pPr>
          </w:p>
        </w:tc>
      </w:tr>
      <w:tr w:rsidR="007D4F5C" w:rsidRPr="00032F65" w:rsidTr="003F04E5">
        <w:tc>
          <w:tcPr>
            <w:tcW w:w="4226" w:type="pct"/>
          </w:tcPr>
          <w:p w:rsidR="007D4F5C" w:rsidRPr="00032F65" w:rsidRDefault="007D4F5C" w:rsidP="003F04E5">
            <w:pPr>
              <w:tabs>
                <w:tab w:val="left" w:pos="720"/>
              </w:tabs>
              <w:spacing w:line="276" w:lineRule="auto"/>
              <w:jc w:val="both"/>
              <w:rPr>
                <w:rFonts w:ascii="Georgia" w:hAnsi="Georgia"/>
              </w:rPr>
            </w:pPr>
            <w:r w:rsidRPr="00032F65">
              <w:rPr>
                <w:rFonts w:ascii="Georgia" w:hAnsi="Georgia"/>
              </w:rPr>
              <w:t>Nyilatkozat a kizáró okokról</w:t>
            </w:r>
            <w:r w:rsidRPr="00032F65" w:rsidDel="00CE08D9">
              <w:rPr>
                <w:rFonts w:ascii="Georgia" w:hAnsi="Georgia"/>
              </w:rPr>
              <w:t xml:space="preserve"> </w:t>
            </w:r>
          </w:p>
        </w:tc>
        <w:tc>
          <w:tcPr>
            <w:tcW w:w="774" w:type="pct"/>
          </w:tcPr>
          <w:p w:rsidR="007D4F5C" w:rsidRPr="00032F65" w:rsidRDefault="007D4F5C" w:rsidP="003F04E5">
            <w:pPr>
              <w:tabs>
                <w:tab w:val="left" w:pos="720"/>
              </w:tabs>
              <w:spacing w:line="276" w:lineRule="auto"/>
              <w:jc w:val="center"/>
              <w:rPr>
                <w:rFonts w:ascii="Georgia" w:hAnsi="Georgia"/>
                <w:bCs/>
                <w:iCs/>
              </w:rPr>
            </w:pPr>
          </w:p>
        </w:tc>
      </w:tr>
      <w:tr w:rsidR="007D4F5C" w:rsidRPr="00032F65" w:rsidTr="003F04E5">
        <w:tc>
          <w:tcPr>
            <w:tcW w:w="4226" w:type="pct"/>
          </w:tcPr>
          <w:p w:rsidR="007D4F5C" w:rsidRPr="00032F65" w:rsidRDefault="007D4F5C" w:rsidP="003F04E5">
            <w:pPr>
              <w:tabs>
                <w:tab w:val="left" w:pos="720"/>
              </w:tabs>
              <w:spacing w:line="276" w:lineRule="auto"/>
              <w:jc w:val="both"/>
              <w:rPr>
                <w:rFonts w:ascii="Georgia" w:hAnsi="Georgia"/>
                <w:bCs/>
                <w:iCs/>
              </w:rPr>
            </w:pPr>
            <w:r w:rsidRPr="00032F65">
              <w:rPr>
                <w:rFonts w:ascii="Georgia" w:hAnsi="Georgia"/>
              </w:rPr>
              <w:t>Nyilatkozat a Kbt. 66. § (2) bekezdése alapján</w:t>
            </w:r>
            <w:r w:rsidR="00DD781E" w:rsidRPr="00032F65">
              <w:rPr>
                <w:rFonts w:ascii="Georgia" w:hAnsi="Georgia"/>
              </w:rPr>
              <w:t xml:space="preserve"> (részenként)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A közbeszerzési dokumentumok elérésére vonatkozó nyilatkozat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 xml:space="preserve">Nyilatkozat a Kbt. 73. § </w:t>
            </w:r>
            <w:r w:rsidRPr="00032F65">
              <w:rPr>
                <w:rFonts w:ascii="Georgia" w:hAnsi="Georgia" w:cs="Georgia"/>
              </w:rPr>
              <w:t>(4) bekezdése alapján</w:t>
            </w:r>
            <w:r w:rsidR="00DD781E" w:rsidRPr="00032F65">
              <w:rPr>
                <w:rFonts w:ascii="Georgia" w:hAnsi="Georgia" w:cs="Georgia"/>
              </w:rPr>
              <w:t xml:space="preserve"> </w:t>
            </w:r>
            <w:r w:rsidR="00DD781E" w:rsidRPr="00032F65">
              <w:rPr>
                <w:rFonts w:ascii="Georgia" w:hAnsi="Georgia"/>
              </w:rPr>
              <w:t>(részenként)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Nyilatkozat a Kbt. 134. § (5) bekezdése alapján</w:t>
            </w:r>
            <w:r w:rsidR="00DD781E" w:rsidRPr="00032F65">
              <w:rPr>
                <w:rFonts w:ascii="Georgia" w:hAnsi="Georgia"/>
              </w:rPr>
              <w:t xml:space="preserve"> (részenként)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Nyilatkozat változásbejegyzési eljárással kapcsolatban</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változásbejegyzési kérelem és annak beérkezéséről a bíróság által megküldött igazolás (folyamatban lévő változásbejegyzési eljárás esetén)</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Szerződéses adatlap</w:t>
            </w:r>
            <w:r w:rsidR="00DD781E" w:rsidRPr="00032F65">
              <w:rPr>
                <w:rFonts w:ascii="Georgia" w:hAnsi="Georgia"/>
              </w:rPr>
              <w:t xml:space="preserve"> (részenként)</w:t>
            </w:r>
          </w:p>
        </w:tc>
        <w:tc>
          <w:tcPr>
            <w:tcW w:w="774" w:type="pct"/>
          </w:tcPr>
          <w:p w:rsidR="007D4F5C" w:rsidRPr="00032F65" w:rsidRDefault="007D4F5C" w:rsidP="003F04E5">
            <w:pPr>
              <w:spacing w:line="276" w:lineRule="auto"/>
              <w:jc w:val="center"/>
              <w:rPr>
                <w:rFonts w:ascii="Georgia" w:hAnsi="Georgia"/>
              </w:rPr>
            </w:pPr>
          </w:p>
        </w:tc>
      </w:tr>
      <w:tr w:rsidR="00DD781E" w:rsidRPr="00032F65" w:rsidTr="003F04E5">
        <w:tc>
          <w:tcPr>
            <w:tcW w:w="4226" w:type="pct"/>
          </w:tcPr>
          <w:p w:rsidR="00DD781E" w:rsidRPr="00032F65" w:rsidRDefault="00DD781E" w:rsidP="00DD781E">
            <w:pPr>
              <w:spacing w:line="276" w:lineRule="auto"/>
              <w:jc w:val="both"/>
              <w:rPr>
                <w:rFonts w:ascii="Georgia" w:hAnsi="Georgia"/>
              </w:rPr>
            </w:pPr>
            <w:r w:rsidRPr="00032F65">
              <w:rPr>
                <w:rFonts w:ascii="Georgia" w:hAnsi="Georgia"/>
              </w:rPr>
              <w:t>Technológiai leírás (az ajánlott termékek anyagösszetétele és az installációs elemek elkészítésének leírása - 1. részre vonatkozó ajánlat esetén)</w:t>
            </w:r>
          </w:p>
        </w:tc>
        <w:tc>
          <w:tcPr>
            <w:tcW w:w="774" w:type="pct"/>
          </w:tcPr>
          <w:p w:rsidR="00DD781E" w:rsidRPr="00032F65" w:rsidRDefault="00DD781E"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spacing w:line="276" w:lineRule="auto"/>
              <w:jc w:val="both"/>
              <w:rPr>
                <w:rFonts w:ascii="Georgia" w:hAnsi="Georgia"/>
              </w:rPr>
            </w:pPr>
            <w:r w:rsidRPr="00032F65">
              <w:rPr>
                <w:rFonts w:ascii="Georgia" w:hAnsi="Georgia"/>
              </w:rPr>
              <w:t>Az ajánlott termékek műszaki leírása</w:t>
            </w:r>
            <w:r w:rsidR="00DD781E" w:rsidRPr="00032F65">
              <w:rPr>
                <w:rFonts w:ascii="Georgia" w:hAnsi="Georgia"/>
              </w:rPr>
              <w:t xml:space="preserve"> (2. részre vonatkozó ajánlat esetén)</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236F28">
            <w:pPr>
              <w:spacing w:line="276" w:lineRule="auto"/>
              <w:jc w:val="both"/>
              <w:rPr>
                <w:rFonts w:ascii="Georgia" w:hAnsi="Georgia"/>
              </w:rPr>
            </w:pPr>
            <w:r w:rsidRPr="00032F65">
              <w:rPr>
                <w:rFonts w:ascii="Georgia" w:hAnsi="Georgia"/>
              </w:rPr>
              <w:t xml:space="preserve">A fordítás </w:t>
            </w:r>
            <w:r w:rsidR="00236F28" w:rsidRPr="00032F65">
              <w:rPr>
                <w:rFonts w:ascii="Georgia" w:hAnsi="Georgia"/>
              </w:rPr>
              <w:t>megfelelőségéért</w:t>
            </w:r>
            <w:r w:rsidRPr="00032F65">
              <w:rPr>
                <w:rFonts w:ascii="Georgia" w:hAnsi="Georgia"/>
              </w:rPr>
              <w:t xml:space="preserve"> való felelősségvállalást tartalmazó cégszerűen aláírt ajánlattevői nyilatkozat (idegen nyelvű irat csatolása esetén)</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DD781E">
            <w:pPr>
              <w:spacing w:line="276" w:lineRule="auto"/>
              <w:jc w:val="both"/>
              <w:rPr>
                <w:rFonts w:ascii="Georgia" w:hAnsi="Georgia"/>
              </w:rPr>
            </w:pPr>
            <w:r w:rsidRPr="00032F65">
              <w:rPr>
                <w:rFonts w:ascii="Georgia" w:hAnsi="Georgia"/>
              </w:rPr>
              <w:t>A meghatalmazók és a meghatalmazott aláírását is tartalmazó szabályszerű meghatalmazás</w:t>
            </w:r>
            <w:r w:rsidRPr="00032F65" w:rsidDel="00CE08D9">
              <w:rPr>
                <w:rFonts w:ascii="Georgia" w:hAnsi="Georgia"/>
              </w:rPr>
              <w:t xml:space="preserve"> </w:t>
            </w:r>
            <w:r w:rsidRPr="00032F65">
              <w:rPr>
                <w:rFonts w:ascii="Georgia" w:hAnsi="Georgia"/>
              </w:rPr>
              <w:t>(</w:t>
            </w:r>
            <w:r w:rsidR="00DD781E" w:rsidRPr="00032F65">
              <w:rPr>
                <w:rFonts w:ascii="Georgia" w:hAnsi="Georgia"/>
              </w:rPr>
              <w:t>adott e</w:t>
            </w:r>
            <w:r w:rsidR="004B2F01">
              <w:rPr>
                <w:rFonts w:ascii="Georgia" w:hAnsi="Georgia"/>
              </w:rPr>
              <w:t>s</w:t>
            </w:r>
            <w:r w:rsidR="00DD781E" w:rsidRPr="00032F65">
              <w:rPr>
                <w:rFonts w:ascii="Georgia" w:hAnsi="Georgia"/>
              </w:rPr>
              <w:t>etben</w:t>
            </w:r>
            <w:r w:rsidRPr="00032F65">
              <w:rPr>
                <w:rFonts w:ascii="Georgia" w:hAnsi="Georgia"/>
              </w:rPr>
              <w: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242629">
            <w:pPr>
              <w:spacing w:line="276" w:lineRule="auto"/>
              <w:jc w:val="both"/>
              <w:rPr>
                <w:rFonts w:ascii="Georgia" w:hAnsi="Georgia"/>
              </w:rPr>
            </w:pPr>
            <w:r w:rsidRPr="00032F65">
              <w:rPr>
                <w:rFonts w:ascii="Georgia" w:hAnsi="Georgia"/>
                <w:bCs/>
                <w:iCs/>
              </w:rPr>
              <w:t>Aláírási címpéldányok vagy ügyvéd által ellenjegyzett aláírás-minták (</w:t>
            </w:r>
            <w:r w:rsidR="00242629" w:rsidRPr="00032F65">
              <w:rPr>
                <w:rFonts w:ascii="Georgia" w:hAnsi="Georgia"/>
                <w:bCs/>
                <w:iCs/>
              </w:rPr>
              <w:t>adott e</w:t>
            </w:r>
            <w:r w:rsidR="00BE73B1" w:rsidRPr="00032F65">
              <w:rPr>
                <w:rFonts w:ascii="Georgia" w:hAnsi="Georgia"/>
                <w:bCs/>
                <w:iCs/>
              </w:rPr>
              <w:t>s</w:t>
            </w:r>
            <w:r w:rsidR="00242629" w:rsidRPr="00032F65">
              <w:rPr>
                <w:rFonts w:ascii="Georgia" w:hAnsi="Georgia"/>
                <w:bCs/>
                <w:iCs/>
              </w:rPr>
              <w:t>etben</w:t>
            </w:r>
            <w:r w:rsidRPr="00032F65">
              <w:rPr>
                <w:rFonts w:ascii="Georgia" w:hAnsi="Georgia"/>
                <w:bCs/>
                <w:iCs/>
              </w:rPr>
              <w:t>)</w:t>
            </w:r>
          </w:p>
        </w:tc>
        <w:tc>
          <w:tcPr>
            <w:tcW w:w="774" w:type="pct"/>
          </w:tcPr>
          <w:p w:rsidR="007D4F5C" w:rsidRPr="00032F65" w:rsidRDefault="007D4F5C" w:rsidP="003F04E5">
            <w:pPr>
              <w:spacing w:line="276" w:lineRule="auto"/>
              <w:jc w:val="center"/>
              <w:rPr>
                <w:rFonts w:ascii="Georgia" w:hAnsi="Georgia"/>
              </w:rPr>
            </w:pPr>
          </w:p>
        </w:tc>
      </w:tr>
      <w:tr w:rsidR="007D4F5C" w:rsidRPr="00032F65" w:rsidTr="003F04E5">
        <w:tc>
          <w:tcPr>
            <w:tcW w:w="4226" w:type="pct"/>
          </w:tcPr>
          <w:p w:rsidR="007D4F5C" w:rsidRPr="00032F65" w:rsidRDefault="007D4F5C" w:rsidP="003F04E5">
            <w:pPr>
              <w:tabs>
                <w:tab w:val="num" w:pos="792"/>
              </w:tabs>
              <w:autoSpaceDE w:val="0"/>
              <w:autoSpaceDN w:val="0"/>
              <w:adjustRightInd w:val="0"/>
              <w:spacing w:line="276" w:lineRule="auto"/>
              <w:ind w:right="56"/>
              <w:jc w:val="both"/>
              <w:rPr>
                <w:rFonts w:ascii="Georgia" w:hAnsi="Georgia"/>
              </w:rPr>
            </w:pPr>
            <w:r w:rsidRPr="00032F65">
              <w:rPr>
                <w:rFonts w:ascii="Georgia" w:hAnsi="Georgia"/>
              </w:rPr>
              <w:t>Minden egyéb olyan dokumentum, amely a</w:t>
            </w:r>
            <w:r w:rsidRPr="00032F65">
              <w:rPr>
                <w:rFonts w:ascii="Georgia" w:hAnsi="Georgia"/>
                <w:bCs/>
                <w:iCs/>
              </w:rPr>
              <w:t xml:space="preserve">z ajánlattételi </w:t>
            </w:r>
            <w:r w:rsidRPr="00032F65">
              <w:rPr>
                <w:rFonts w:ascii="Georgia" w:hAnsi="Georgia"/>
              </w:rPr>
              <w:t>felhívás, dokumentáció és a vonatkozó jogszabályok alapján szükséges</w:t>
            </w:r>
            <w:r w:rsidRPr="00032F65" w:rsidDel="00CE08D9">
              <w:rPr>
                <w:rFonts w:ascii="Georgia" w:hAnsi="Georgia"/>
              </w:rPr>
              <w:t xml:space="preserve"> </w:t>
            </w:r>
          </w:p>
        </w:tc>
        <w:tc>
          <w:tcPr>
            <w:tcW w:w="774" w:type="pct"/>
          </w:tcPr>
          <w:p w:rsidR="007D4F5C" w:rsidRPr="00032F65" w:rsidRDefault="007D4F5C" w:rsidP="003F04E5">
            <w:pPr>
              <w:tabs>
                <w:tab w:val="left" w:pos="720"/>
              </w:tabs>
              <w:spacing w:line="276" w:lineRule="auto"/>
              <w:jc w:val="center"/>
              <w:rPr>
                <w:rFonts w:ascii="Georgia" w:hAnsi="Georgia"/>
              </w:rPr>
            </w:pPr>
          </w:p>
        </w:tc>
      </w:tr>
    </w:tbl>
    <w:p w:rsidR="007D4F5C" w:rsidRPr="00032F65" w:rsidRDefault="007D4F5C" w:rsidP="007D4F5C">
      <w:pPr>
        <w:spacing w:line="276" w:lineRule="auto"/>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rsidR="007D4F5C" w:rsidRPr="00032F65" w:rsidRDefault="007D4F5C" w:rsidP="007D4F5C">
      <w:pPr>
        <w:spacing w:line="276" w:lineRule="auto"/>
        <w:jc w:val="both"/>
        <w:rPr>
          <w:rFonts w:ascii="Georgia" w:hAnsi="Georgia"/>
        </w:rPr>
      </w:pPr>
      <w:r w:rsidRPr="00032F65">
        <w:rPr>
          <w:rFonts w:ascii="Georgia" w:hAnsi="Georgia"/>
        </w:rPr>
        <w:br w:type="page"/>
      </w:r>
    </w:p>
    <w:p w:rsidR="007D4F5C" w:rsidRPr="00032F65" w:rsidRDefault="007D4F5C" w:rsidP="007D4F5C">
      <w:pPr>
        <w:pStyle w:val="Cmsor1"/>
        <w:numPr>
          <w:ilvl w:val="0"/>
          <w:numId w:val="1"/>
        </w:numPr>
        <w:spacing w:line="276" w:lineRule="auto"/>
        <w:rPr>
          <w:rFonts w:ascii="Georgia" w:hAnsi="Georgia"/>
          <w:bCs/>
          <w:color w:val="000000"/>
          <w:sz w:val="24"/>
          <w:szCs w:val="24"/>
        </w:rPr>
      </w:pPr>
      <w:bookmarkStart w:id="44" w:name="_Toc458669569"/>
      <w:bookmarkStart w:id="45" w:name="_Toc490042977"/>
      <w:bookmarkStart w:id="46" w:name="_Toc505074769"/>
      <w:r w:rsidRPr="00032F65">
        <w:rPr>
          <w:rFonts w:ascii="Georgia" w:hAnsi="Georgia"/>
          <w:bCs/>
          <w:color w:val="000000"/>
          <w:sz w:val="24"/>
          <w:szCs w:val="24"/>
        </w:rPr>
        <w:lastRenderedPageBreak/>
        <w:t>FELOLVASÓLAP, NYILATKOZATMINTÁK</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7D4F5C" w:rsidRPr="00032F65" w:rsidRDefault="007D4F5C" w:rsidP="007D4F5C">
      <w:pPr>
        <w:spacing w:line="276" w:lineRule="auto"/>
        <w:ind w:left="360"/>
        <w:rPr>
          <w:rFonts w:ascii="Georgia" w:hAnsi="Georgia"/>
        </w:rPr>
      </w:pPr>
    </w:p>
    <w:p w:rsidR="007D4F5C" w:rsidRPr="00032F65" w:rsidRDefault="007D4F5C" w:rsidP="007D4F5C">
      <w:pPr>
        <w:spacing w:line="276" w:lineRule="auto"/>
        <w:ind w:left="360"/>
        <w:jc w:val="both"/>
        <w:rPr>
          <w:rFonts w:ascii="Georgia" w:hAnsi="Georgia"/>
        </w:rPr>
      </w:pPr>
      <w:r w:rsidRPr="00032F65">
        <w:rPr>
          <w:rFonts w:ascii="Georgia" w:hAnsi="Georgia"/>
        </w:rPr>
        <w:t>Az ajánlatkérő a következő nyilatkozatmintákat az ajánlat elkészítésének megkönnyítése érdekében bocsátja az ajánlattevő rendelkezésére. A nyilatkozatmintákkal azonos adattartalmú, de eltérő megfogalmazású nyilatkozatok is elfogadhatóak.</w:t>
      </w:r>
    </w:p>
    <w:p w:rsidR="00CD2419" w:rsidRPr="00032F65" w:rsidRDefault="00CD2419" w:rsidP="00CD2419">
      <w:pPr>
        <w:spacing w:line="276" w:lineRule="auto"/>
        <w:ind w:left="360"/>
        <w:jc w:val="both"/>
        <w:rPr>
          <w:rFonts w:ascii="Georgia" w:hAnsi="Georgia"/>
        </w:rPr>
      </w:pPr>
    </w:p>
    <w:p w:rsidR="00CD2419" w:rsidRPr="00032F65" w:rsidRDefault="00CD2419" w:rsidP="00CD2419">
      <w:pPr>
        <w:spacing w:line="276" w:lineRule="auto"/>
        <w:ind w:left="360"/>
        <w:jc w:val="both"/>
        <w:rPr>
          <w:rFonts w:ascii="Georgia" w:hAnsi="Georgia"/>
        </w:rPr>
      </w:pPr>
      <w:r w:rsidRPr="00032F65">
        <w:rPr>
          <w:rFonts w:ascii="Georgia" w:hAnsi="Georgia"/>
        </w:rPr>
        <w:t xml:space="preserve">Azon nyilatkozatokat, amelyeken a közbeszerzés tárgya szerinti </w:t>
      </w:r>
      <w:r w:rsidRPr="00032F65">
        <w:rPr>
          <w:rFonts w:ascii="Georgia" w:hAnsi="Georgia"/>
          <w:b/>
        </w:rPr>
        <w:t>rész száma feltüntetésre került</w:t>
      </w:r>
      <w:r w:rsidRPr="00032F65">
        <w:rPr>
          <w:rFonts w:ascii="Georgia" w:hAnsi="Georgia"/>
        </w:rPr>
        <w:t xml:space="preserve"> – a felolvasólappal összhangban – azon részek vonatkozásában kérjük csatolni, amelyekre a részvételre jelentkezés vonatkozik. A </w:t>
      </w:r>
      <w:r w:rsidRPr="00032F65">
        <w:rPr>
          <w:rFonts w:ascii="Georgia" w:hAnsi="Georgia"/>
          <w:b/>
        </w:rPr>
        <w:t>többi nyilatkozatot</w:t>
      </w:r>
      <w:r w:rsidRPr="00032F65">
        <w:rPr>
          <w:rFonts w:ascii="Georgia" w:hAnsi="Georgia"/>
        </w:rPr>
        <w:t xml:space="preserve"> a részek számától függetlenül egy példányban kérjük beadni.</w:t>
      </w:r>
    </w:p>
    <w:p w:rsidR="00CD2419" w:rsidRPr="00032F65" w:rsidRDefault="00CD2419" w:rsidP="00CD2419">
      <w:pPr>
        <w:spacing w:line="276" w:lineRule="auto"/>
        <w:ind w:left="360"/>
        <w:rPr>
          <w:rFonts w:ascii="Georgia" w:hAnsi="Georgia"/>
        </w:rPr>
      </w:pPr>
    </w:p>
    <w:p w:rsidR="00CD2419" w:rsidRPr="00032F65" w:rsidRDefault="00CD2419" w:rsidP="007D4F5C">
      <w:pPr>
        <w:spacing w:line="276" w:lineRule="auto"/>
        <w:ind w:left="360"/>
        <w:jc w:val="both"/>
        <w:rPr>
          <w:rFonts w:ascii="Georgia" w:hAnsi="Georgia"/>
        </w:rPr>
      </w:pPr>
    </w:p>
    <w:p w:rsidR="007D4F5C" w:rsidRPr="00032F65" w:rsidRDefault="007D4F5C" w:rsidP="007D4F5C">
      <w:pPr>
        <w:spacing w:line="276" w:lineRule="auto"/>
        <w:ind w:left="360"/>
        <w:jc w:val="both"/>
        <w:rPr>
          <w:rFonts w:ascii="Georgia" w:hAnsi="Georgia"/>
        </w:rPr>
      </w:pPr>
    </w:p>
    <w:p w:rsidR="007D4F5C" w:rsidRPr="00032F65" w:rsidRDefault="007D4F5C" w:rsidP="007D4F5C">
      <w:pPr>
        <w:pStyle w:val="Cmsor1"/>
        <w:spacing w:line="276" w:lineRule="auto"/>
        <w:rPr>
          <w:rFonts w:ascii="Georgia" w:hAnsi="Georgia"/>
          <w:sz w:val="24"/>
          <w:szCs w:val="24"/>
          <w:highlight w:val="yellow"/>
        </w:rPr>
      </w:pPr>
      <w:r w:rsidRPr="00032F65">
        <w:rPr>
          <w:rFonts w:ascii="Georgia" w:hAnsi="Georgia"/>
          <w:sz w:val="24"/>
          <w:szCs w:val="24"/>
          <w:highlight w:val="yellow"/>
        </w:rPr>
        <w:br w:type="page"/>
      </w:r>
    </w:p>
    <w:p w:rsidR="007D4F5C" w:rsidRPr="00032F65" w:rsidRDefault="007D4F5C" w:rsidP="007D4F5C">
      <w:pPr>
        <w:spacing w:line="276" w:lineRule="auto"/>
        <w:rPr>
          <w:rFonts w:ascii="Georgia" w:hAnsi="Georgia"/>
        </w:rPr>
      </w:pPr>
    </w:p>
    <w:p w:rsidR="007D4F5C" w:rsidRPr="00032F65" w:rsidRDefault="007D4F5C" w:rsidP="00CD2419">
      <w:pPr>
        <w:pStyle w:val="Cmsor2"/>
        <w:numPr>
          <w:ilvl w:val="1"/>
          <w:numId w:val="1"/>
        </w:numPr>
        <w:jc w:val="center"/>
        <w:rPr>
          <w:rFonts w:ascii="Georgia" w:hAnsi="Georgia"/>
          <w:i w:val="0"/>
          <w:sz w:val="24"/>
          <w:szCs w:val="24"/>
        </w:rPr>
      </w:pPr>
      <w:bookmarkStart w:id="47" w:name="_Toc458669570"/>
      <w:bookmarkStart w:id="48" w:name="_Toc490042978"/>
      <w:bookmarkStart w:id="49" w:name="_Toc505074770"/>
      <w:r w:rsidRPr="00032F65">
        <w:rPr>
          <w:rFonts w:ascii="Georgia" w:hAnsi="Georgia"/>
          <w:i w:val="0"/>
          <w:sz w:val="24"/>
          <w:szCs w:val="24"/>
        </w:rPr>
        <w:t>Felolvasólap</w:t>
      </w:r>
      <w:bookmarkEnd w:id="47"/>
      <w:bookmarkEnd w:id="48"/>
      <w:r w:rsidR="00CD2419" w:rsidRPr="00032F65">
        <w:rPr>
          <w:rFonts w:ascii="Georgia" w:hAnsi="Georgia"/>
          <w:i w:val="0"/>
          <w:sz w:val="24"/>
          <w:szCs w:val="24"/>
        </w:rPr>
        <w:br/>
      </w:r>
      <w:r w:rsidR="00CD2419" w:rsidRPr="00032F65">
        <w:rPr>
          <w:rFonts w:ascii="Georgia" w:hAnsi="Georgia"/>
          <w:i w:val="0"/>
          <w:sz w:val="24"/>
          <w:szCs w:val="24"/>
          <w:lang w:val="hu-HU"/>
        </w:rPr>
        <w:t>(1. rész)</w:t>
      </w:r>
      <w:bookmarkEnd w:id="49"/>
    </w:p>
    <w:p w:rsidR="007D4F5C" w:rsidRPr="00032F65" w:rsidRDefault="007D4F5C" w:rsidP="007D4F5C">
      <w:pPr>
        <w:spacing w:line="276" w:lineRule="auto"/>
        <w:rPr>
          <w:rFonts w:ascii="Georgia" w:hAnsi="Georgia"/>
        </w:rPr>
      </w:pPr>
    </w:p>
    <w:p w:rsidR="007D4F5C" w:rsidRPr="00032F65" w:rsidRDefault="00CD2419" w:rsidP="007D4F5C">
      <w:pPr>
        <w:spacing w:line="276" w:lineRule="auto"/>
        <w:rPr>
          <w:rFonts w:ascii="Georgia" w:hAnsi="Georgia"/>
        </w:rPr>
      </w:pPr>
      <w:r w:rsidRPr="00032F65">
        <w:rPr>
          <w:rFonts w:ascii="Georgia" w:hAnsi="Georgia"/>
          <w:b/>
        </w:rPr>
        <w:t>A közbeszerzési eljárás megnevezése</w:t>
      </w:r>
      <w:r w:rsidR="007D4F5C" w:rsidRPr="00032F65">
        <w:rPr>
          <w:rFonts w:ascii="Georgia" w:hAnsi="Georgia"/>
          <w:b/>
        </w:rPr>
        <w:t>: „</w:t>
      </w:r>
      <w:r w:rsidRPr="00032F65">
        <w:rPr>
          <w:rFonts w:ascii="Georgia" w:hAnsi="Georgia" w:cs="Helvetica"/>
          <w:b/>
        </w:rPr>
        <w:t>Kiállítási eszközök beszerzése (698/2017)</w:t>
      </w:r>
      <w:r w:rsidR="007D4F5C" w:rsidRPr="00032F65">
        <w:rPr>
          <w:rFonts w:ascii="Georgia" w:hAnsi="Georgia"/>
          <w:b/>
        </w:rPr>
        <w:t>”</w:t>
      </w:r>
      <w:r w:rsidR="007D4F5C" w:rsidRPr="00032F65">
        <w:rPr>
          <w:rFonts w:ascii="Georgia" w:hAnsi="Georgia"/>
        </w:rPr>
        <w:t xml:space="preserve"> </w:t>
      </w:r>
    </w:p>
    <w:p w:rsidR="007D4F5C" w:rsidRPr="00032F65" w:rsidRDefault="007D4F5C" w:rsidP="007D4F5C">
      <w:pPr>
        <w:spacing w:line="276" w:lineRule="auto"/>
        <w:rPr>
          <w:rFonts w:ascii="Georgia" w:hAnsi="Georgia"/>
        </w:rPr>
      </w:pPr>
    </w:p>
    <w:p w:rsidR="00CD2419" w:rsidRPr="00032F65" w:rsidRDefault="00CD2419" w:rsidP="00CD2419">
      <w:pPr>
        <w:pStyle w:val="Listaszerbekezds"/>
        <w:tabs>
          <w:tab w:val="left" w:pos="426"/>
          <w:tab w:val="num" w:pos="567"/>
        </w:tabs>
        <w:ind w:left="0"/>
        <w:rPr>
          <w:rFonts w:ascii="Georgia" w:hAnsi="Georgia"/>
          <w:b/>
          <w:szCs w:val="24"/>
        </w:rPr>
      </w:pPr>
      <w:r w:rsidRPr="00032F65">
        <w:rPr>
          <w:rFonts w:ascii="Georgia" w:hAnsi="Georgia"/>
          <w:b/>
          <w:szCs w:val="24"/>
          <w:lang w:val="hu-HU"/>
        </w:rPr>
        <w:t>1.</w:t>
      </w:r>
      <w:r w:rsidRPr="00032F65">
        <w:rPr>
          <w:rFonts w:ascii="Georgia" w:hAnsi="Georgia"/>
          <w:b/>
          <w:szCs w:val="24"/>
        </w:rPr>
        <w:t xml:space="preserve"> rész:</w:t>
      </w:r>
      <w:r w:rsidRPr="00032F65">
        <w:rPr>
          <w:rFonts w:ascii="Georgia" w:hAnsi="Georgia"/>
          <w:b/>
        </w:rPr>
        <w:t xml:space="preserve"> </w:t>
      </w:r>
      <w:r w:rsidRPr="00032F65">
        <w:rPr>
          <w:rFonts w:ascii="Georgia" w:hAnsi="Georgia"/>
          <w:b/>
          <w:szCs w:val="24"/>
        </w:rPr>
        <w:t>„Kiállításhoz szükséges installációs elemek beszerzése”</w:t>
      </w:r>
    </w:p>
    <w:p w:rsidR="00CD2419" w:rsidRPr="00032F65" w:rsidRDefault="00CD2419" w:rsidP="007D4F5C">
      <w:pPr>
        <w:spacing w:line="276" w:lineRule="auto"/>
        <w:rPr>
          <w:rFonts w:ascii="Georgia" w:hAnsi="Georgia"/>
          <w:b/>
        </w:rPr>
      </w:pPr>
    </w:p>
    <w:p w:rsidR="00CD2419" w:rsidRPr="00032F65" w:rsidRDefault="00CD2419" w:rsidP="007D4F5C">
      <w:pPr>
        <w:spacing w:line="276" w:lineRule="auto"/>
        <w:rPr>
          <w:rFonts w:ascii="Georgia" w:hAnsi="Georgia"/>
        </w:rPr>
      </w:pPr>
    </w:p>
    <w:tbl>
      <w:tblPr>
        <w:tblStyle w:val="Rcsostblzat"/>
        <w:tblW w:w="0" w:type="auto"/>
        <w:tblLook w:val="04A0" w:firstRow="1" w:lastRow="0" w:firstColumn="1" w:lastColumn="0" w:noHBand="0" w:noVBand="1"/>
      </w:tblPr>
      <w:tblGrid>
        <w:gridCol w:w="2689"/>
        <w:gridCol w:w="6373"/>
      </w:tblGrid>
      <w:tr w:rsidR="007D4F5C" w:rsidRPr="00032F65" w:rsidTr="003F04E5">
        <w:tc>
          <w:tcPr>
            <w:tcW w:w="2689" w:type="dxa"/>
          </w:tcPr>
          <w:p w:rsidR="007D4F5C" w:rsidRPr="00032F65" w:rsidRDefault="007D4F5C" w:rsidP="003F04E5">
            <w:pPr>
              <w:spacing w:before="120" w:after="120" w:line="276" w:lineRule="auto"/>
              <w:rPr>
                <w:rFonts w:ascii="Georgia" w:hAnsi="Georgia"/>
              </w:rPr>
            </w:pPr>
            <w:r w:rsidRPr="00032F65">
              <w:rPr>
                <w:rFonts w:ascii="Georgia" w:hAnsi="Georgia"/>
              </w:rPr>
              <w:t>Ajánlattevő</w:t>
            </w:r>
            <w:r w:rsidRPr="00032F65">
              <w:rPr>
                <w:rFonts w:ascii="Georgia" w:hAnsi="Georgia"/>
                <w:color w:val="000000"/>
              </w:rPr>
              <w:t xml:space="preserve"> neve:</w:t>
            </w:r>
          </w:p>
        </w:tc>
        <w:tc>
          <w:tcPr>
            <w:tcW w:w="6373" w:type="dxa"/>
          </w:tcPr>
          <w:p w:rsidR="007D4F5C" w:rsidRPr="00032F65" w:rsidRDefault="007D4F5C" w:rsidP="003F04E5">
            <w:pPr>
              <w:spacing w:before="120" w:after="120" w:line="276" w:lineRule="auto"/>
              <w:rPr>
                <w:rFonts w:ascii="Georgia" w:hAnsi="Georgia"/>
              </w:rPr>
            </w:pPr>
          </w:p>
        </w:tc>
      </w:tr>
      <w:tr w:rsidR="007D4F5C" w:rsidRPr="00032F65" w:rsidTr="003F04E5">
        <w:tc>
          <w:tcPr>
            <w:tcW w:w="2689" w:type="dxa"/>
          </w:tcPr>
          <w:p w:rsidR="007D4F5C" w:rsidRPr="00032F65" w:rsidRDefault="007D4F5C" w:rsidP="003F04E5">
            <w:pPr>
              <w:tabs>
                <w:tab w:val="left" w:pos="567"/>
              </w:tabs>
              <w:spacing w:before="120" w:after="120" w:line="276" w:lineRule="auto"/>
              <w:rPr>
                <w:rFonts w:ascii="Georgia" w:hAnsi="Georgia"/>
              </w:rPr>
            </w:pPr>
            <w:r w:rsidRPr="00032F65">
              <w:rPr>
                <w:rFonts w:ascii="Georgia" w:hAnsi="Georgia"/>
              </w:rPr>
              <w:t>Ajánlattevő székhelye:</w:t>
            </w:r>
          </w:p>
        </w:tc>
        <w:tc>
          <w:tcPr>
            <w:tcW w:w="6373" w:type="dxa"/>
          </w:tcPr>
          <w:p w:rsidR="007D4F5C" w:rsidRPr="00032F65" w:rsidRDefault="007D4F5C" w:rsidP="003F04E5">
            <w:pPr>
              <w:spacing w:before="120" w:after="120" w:line="276" w:lineRule="auto"/>
              <w:rPr>
                <w:rFonts w:ascii="Georgia" w:hAnsi="Georgia"/>
              </w:rPr>
            </w:pPr>
          </w:p>
        </w:tc>
      </w:tr>
    </w:tbl>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p>
    <w:p w:rsidR="007D4F5C" w:rsidRPr="00032F65" w:rsidRDefault="00CD2419" w:rsidP="007D4F5C">
      <w:pPr>
        <w:spacing w:line="276" w:lineRule="auto"/>
        <w:rPr>
          <w:rFonts w:ascii="Georgia" w:hAnsi="Georgia"/>
        </w:rPr>
      </w:pPr>
      <w:bookmarkStart w:id="50" w:name="_GoBack"/>
      <w:r w:rsidRPr="00032F65">
        <w:rPr>
          <w:rFonts w:ascii="Georgia" w:hAnsi="Georgia"/>
        </w:rPr>
        <w:t>Ajánlati ár az ártáblázat „M</w:t>
      </w:r>
      <w:r w:rsidR="007D4F5C" w:rsidRPr="00032F65">
        <w:rPr>
          <w:rFonts w:ascii="Georgia" w:hAnsi="Georgia"/>
        </w:rPr>
        <w:t>indösszesen</w:t>
      </w:r>
      <w:r w:rsidRPr="00032F65">
        <w:rPr>
          <w:rFonts w:ascii="Georgia" w:hAnsi="Georgia"/>
        </w:rPr>
        <w:t>”</w:t>
      </w:r>
      <w:r w:rsidR="007D4F5C" w:rsidRPr="00032F65">
        <w:rPr>
          <w:rFonts w:ascii="Georgia" w:hAnsi="Georgia"/>
        </w:rPr>
        <w:t xml:space="preserve"> sora alapján: …………………………- Ft + ÁFA</w:t>
      </w:r>
      <w:bookmarkEnd w:id="50"/>
    </w:p>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r w:rsidRPr="00032F65">
        <w:rPr>
          <w:rFonts w:ascii="Georgia" w:hAnsi="Georgia"/>
        </w:rPr>
        <w:t>Kelt: ……………............., 2018. …………………….</w:t>
      </w:r>
    </w:p>
    <w:p w:rsidR="007D4F5C" w:rsidRPr="00032F65" w:rsidRDefault="007D4F5C" w:rsidP="007D4F5C">
      <w:pPr>
        <w:spacing w:line="276" w:lineRule="auto"/>
        <w:ind w:left="6372"/>
        <w:jc w:val="center"/>
        <w:rPr>
          <w:rFonts w:ascii="Georgia" w:hAnsi="Georgia"/>
        </w:rPr>
      </w:pPr>
    </w:p>
    <w:p w:rsidR="007D4F5C" w:rsidRPr="00032F65" w:rsidRDefault="007D4F5C" w:rsidP="007D4F5C">
      <w:pPr>
        <w:spacing w:line="276" w:lineRule="auto"/>
        <w:ind w:left="6372"/>
        <w:jc w:val="center"/>
        <w:rPr>
          <w:rFonts w:ascii="Georgia" w:hAnsi="Georgia"/>
        </w:rPr>
      </w:pPr>
    </w:p>
    <w:p w:rsidR="007D4F5C" w:rsidRPr="00032F65" w:rsidRDefault="007D4F5C" w:rsidP="007D4F5C">
      <w:pPr>
        <w:spacing w:line="276" w:lineRule="auto"/>
        <w:ind w:left="6372"/>
        <w:jc w:val="center"/>
        <w:rPr>
          <w:rFonts w:ascii="Georgia" w:hAnsi="Georgia"/>
        </w:rPr>
      </w:pPr>
    </w:p>
    <w:p w:rsidR="007D4F5C" w:rsidRPr="00032F65" w:rsidRDefault="007D4F5C" w:rsidP="007D4F5C">
      <w:pPr>
        <w:spacing w:line="276" w:lineRule="auto"/>
        <w:ind w:left="6372"/>
        <w:jc w:val="center"/>
        <w:rPr>
          <w:rFonts w:ascii="Georgia" w:hAnsi="Georgia"/>
        </w:rPr>
      </w:pPr>
      <w:r w:rsidRPr="00032F65">
        <w:rPr>
          <w:rFonts w:ascii="Georgia" w:hAnsi="Georgia"/>
        </w:rPr>
        <w:t>……………………….</w:t>
      </w:r>
    </w:p>
    <w:p w:rsidR="007D4F5C" w:rsidRPr="00032F65" w:rsidRDefault="007D4F5C" w:rsidP="007D4F5C">
      <w:pPr>
        <w:spacing w:line="276" w:lineRule="auto"/>
        <w:ind w:left="6372"/>
        <w:jc w:val="center"/>
        <w:rPr>
          <w:rFonts w:ascii="Georgia" w:hAnsi="Georgia"/>
        </w:rPr>
      </w:pPr>
      <w:r w:rsidRPr="00032F65">
        <w:rPr>
          <w:rFonts w:ascii="Georgia" w:hAnsi="Georgia"/>
        </w:rPr>
        <w:t>cégszerű aláírás</w:t>
      </w:r>
    </w:p>
    <w:p w:rsidR="007D4F5C" w:rsidRPr="00032F65" w:rsidRDefault="007D4F5C" w:rsidP="007D4F5C">
      <w:pPr>
        <w:spacing w:line="276" w:lineRule="auto"/>
        <w:rPr>
          <w:rFonts w:ascii="Georgia" w:hAnsi="Georgia"/>
          <w:b/>
          <w:bCs/>
          <w:iCs/>
          <w:lang w:val="x-none" w:eastAsia="x-none"/>
        </w:rPr>
      </w:pPr>
      <w:r w:rsidRPr="00032F65">
        <w:rPr>
          <w:rFonts w:ascii="Georgia" w:hAnsi="Georgia"/>
          <w:i/>
        </w:rPr>
        <w:br w:type="page"/>
      </w:r>
    </w:p>
    <w:p w:rsidR="00CD2419" w:rsidRPr="00032F65" w:rsidRDefault="00CD2419" w:rsidP="00CD2419">
      <w:pPr>
        <w:spacing w:line="276" w:lineRule="auto"/>
        <w:rPr>
          <w:rFonts w:ascii="Georgia" w:hAnsi="Georgia"/>
        </w:rPr>
      </w:pPr>
      <w:bookmarkStart w:id="51" w:name="_Toc487543639"/>
      <w:bookmarkStart w:id="52" w:name="_Toc488070576"/>
      <w:bookmarkStart w:id="53" w:name="_Toc490042982"/>
    </w:p>
    <w:p w:rsidR="00CD2419" w:rsidRPr="00032F65" w:rsidRDefault="00CD2419" w:rsidP="00CD2419">
      <w:pPr>
        <w:pStyle w:val="Cmsor2"/>
        <w:numPr>
          <w:ilvl w:val="1"/>
          <w:numId w:val="1"/>
        </w:numPr>
        <w:jc w:val="center"/>
        <w:rPr>
          <w:rFonts w:ascii="Georgia" w:hAnsi="Georgia"/>
          <w:i w:val="0"/>
          <w:sz w:val="24"/>
          <w:szCs w:val="24"/>
        </w:rPr>
      </w:pPr>
      <w:bookmarkStart w:id="54" w:name="_Toc505074771"/>
      <w:r w:rsidRPr="00032F65">
        <w:rPr>
          <w:rFonts w:ascii="Georgia" w:hAnsi="Georgia"/>
          <w:i w:val="0"/>
          <w:sz w:val="24"/>
          <w:szCs w:val="24"/>
        </w:rPr>
        <w:t>Felolvasólap</w:t>
      </w:r>
      <w:r w:rsidRPr="00032F65">
        <w:rPr>
          <w:rFonts w:ascii="Georgia" w:hAnsi="Georgia"/>
          <w:i w:val="0"/>
          <w:sz w:val="24"/>
          <w:szCs w:val="24"/>
        </w:rPr>
        <w:br/>
        <w:t>(</w:t>
      </w:r>
      <w:r w:rsidRPr="00032F65">
        <w:rPr>
          <w:rFonts w:ascii="Georgia" w:hAnsi="Georgia"/>
          <w:i w:val="0"/>
          <w:sz w:val="24"/>
          <w:szCs w:val="24"/>
          <w:lang w:val="hu-HU"/>
        </w:rPr>
        <w:t>2</w:t>
      </w:r>
      <w:r w:rsidRPr="00032F65">
        <w:rPr>
          <w:rFonts w:ascii="Georgia" w:hAnsi="Georgia"/>
          <w:i w:val="0"/>
          <w:sz w:val="24"/>
          <w:szCs w:val="24"/>
        </w:rPr>
        <w:t>. rész)</w:t>
      </w:r>
      <w:bookmarkEnd w:id="54"/>
    </w:p>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r w:rsidRPr="00032F65">
        <w:rPr>
          <w:rFonts w:ascii="Georgia" w:hAnsi="Georgia"/>
          <w:b/>
        </w:rPr>
        <w:t>A közbeszerzési eljárás megnevezése: „</w:t>
      </w:r>
      <w:r w:rsidRPr="00032F65">
        <w:rPr>
          <w:rFonts w:ascii="Georgia" w:hAnsi="Georgia" w:cs="Helvetica"/>
          <w:b/>
        </w:rPr>
        <w:t>Kiállítási eszközök beszerzése (698/2017)</w:t>
      </w:r>
      <w:r w:rsidRPr="00032F65">
        <w:rPr>
          <w:rFonts w:ascii="Georgia" w:hAnsi="Georgia"/>
          <w:b/>
        </w:rPr>
        <w:t>”</w:t>
      </w:r>
      <w:r w:rsidRPr="00032F65">
        <w:rPr>
          <w:rFonts w:ascii="Georgia" w:hAnsi="Georgia"/>
        </w:rPr>
        <w:t xml:space="preserve"> </w:t>
      </w:r>
    </w:p>
    <w:p w:rsidR="00CD2419" w:rsidRPr="00032F65" w:rsidRDefault="00CD2419" w:rsidP="00CD2419">
      <w:pPr>
        <w:spacing w:line="276" w:lineRule="auto"/>
        <w:rPr>
          <w:rFonts w:ascii="Georgia" w:hAnsi="Georgia"/>
        </w:rPr>
      </w:pPr>
    </w:p>
    <w:p w:rsidR="00CD2419" w:rsidRPr="00032F65" w:rsidRDefault="00CD2419" w:rsidP="00CD2419">
      <w:pPr>
        <w:pStyle w:val="Listaszerbekezds"/>
        <w:tabs>
          <w:tab w:val="left" w:pos="426"/>
          <w:tab w:val="num" w:pos="567"/>
        </w:tabs>
        <w:ind w:left="426"/>
        <w:rPr>
          <w:rFonts w:ascii="Georgia" w:hAnsi="Georgia"/>
          <w:b/>
          <w:szCs w:val="24"/>
        </w:rPr>
      </w:pPr>
      <w:r w:rsidRPr="00032F65">
        <w:rPr>
          <w:rFonts w:ascii="Georgia" w:hAnsi="Georgia"/>
          <w:b/>
          <w:szCs w:val="24"/>
        </w:rPr>
        <w:t>2. rész: „Kiállításhoz szükséges hardver eszközök beszerzése”</w:t>
      </w:r>
    </w:p>
    <w:p w:rsidR="00CD2419" w:rsidRPr="00032F65" w:rsidRDefault="00CD2419" w:rsidP="00CD2419">
      <w:pPr>
        <w:spacing w:line="276" w:lineRule="auto"/>
        <w:rPr>
          <w:rFonts w:ascii="Georgia" w:hAnsi="Georgia"/>
          <w:b/>
        </w:rPr>
      </w:pPr>
    </w:p>
    <w:p w:rsidR="00CD2419" w:rsidRPr="00032F65" w:rsidRDefault="00CD2419" w:rsidP="00CD2419">
      <w:pPr>
        <w:spacing w:line="276" w:lineRule="auto"/>
        <w:rPr>
          <w:rFonts w:ascii="Georgia" w:hAnsi="Georgia"/>
        </w:rPr>
      </w:pPr>
    </w:p>
    <w:tbl>
      <w:tblPr>
        <w:tblStyle w:val="Rcsostblzat"/>
        <w:tblW w:w="0" w:type="auto"/>
        <w:tblLook w:val="04A0" w:firstRow="1" w:lastRow="0" w:firstColumn="1" w:lastColumn="0" w:noHBand="0" w:noVBand="1"/>
      </w:tblPr>
      <w:tblGrid>
        <w:gridCol w:w="2689"/>
        <w:gridCol w:w="6373"/>
      </w:tblGrid>
      <w:tr w:rsidR="00CD2419" w:rsidRPr="00032F65" w:rsidTr="00BE73B1">
        <w:tc>
          <w:tcPr>
            <w:tcW w:w="2689" w:type="dxa"/>
          </w:tcPr>
          <w:p w:rsidR="00CD2419" w:rsidRPr="00032F65" w:rsidRDefault="00CD2419" w:rsidP="00BE73B1">
            <w:pPr>
              <w:spacing w:before="120" w:after="120" w:line="276" w:lineRule="auto"/>
              <w:rPr>
                <w:rFonts w:ascii="Georgia" w:hAnsi="Georgia"/>
              </w:rPr>
            </w:pPr>
            <w:r w:rsidRPr="00032F65">
              <w:rPr>
                <w:rFonts w:ascii="Georgia" w:hAnsi="Georgia"/>
              </w:rPr>
              <w:t>Ajánlattevő</w:t>
            </w:r>
            <w:r w:rsidRPr="00032F65">
              <w:rPr>
                <w:rFonts w:ascii="Georgia" w:hAnsi="Georgia"/>
                <w:color w:val="000000"/>
              </w:rPr>
              <w:t xml:space="preserve"> neve:</w:t>
            </w:r>
          </w:p>
        </w:tc>
        <w:tc>
          <w:tcPr>
            <w:tcW w:w="6373" w:type="dxa"/>
          </w:tcPr>
          <w:p w:rsidR="00CD2419" w:rsidRPr="00032F65" w:rsidRDefault="00CD2419" w:rsidP="00BE73B1">
            <w:pPr>
              <w:spacing w:before="120" w:after="120" w:line="276" w:lineRule="auto"/>
              <w:rPr>
                <w:rFonts w:ascii="Georgia" w:hAnsi="Georgia"/>
              </w:rPr>
            </w:pPr>
          </w:p>
        </w:tc>
      </w:tr>
      <w:tr w:rsidR="00CD2419" w:rsidRPr="00032F65" w:rsidTr="00BE73B1">
        <w:tc>
          <w:tcPr>
            <w:tcW w:w="2689" w:type="dxa"/>
          </w:tcPr>
          <w:p w:rsidR="00CD2419" w:rsidRPr="00032F65" w:rsidRDefault="00CD2419" w:rsidP="00BE73B1">
            <w:pPr>
              <w:tabs>
                <w:tab w:val="left" w:pos="567"/>
              </w:tabs>
              <w:spacing w:before="120" w:after="120" w:line="276" w:lineRule="auto"/>
              <w:rPr>
                <w:rFonts w:ascii="Georgia" w:hAnsi="Georgia"/>
              </w:rPr>
            </w:pPr>
            <w:r w:rsidRPr="00032F65">
              <w:rPr>
                <w:rFonts w:ascii="Georgia" w:hAnsi="Georgia"/>
              </w:rPr>
              <w:t>Ajánlattevő székhelye:</w:t>
            </w:r>
          </w:p>
        </w:tc>
        <w:tc>
          <w:tcPr>
            <w:tcW w:w="6373" w:type="dxa"/>
          </w:tcPr>
          <w:p w:rsidR="00CD2419" w:rsidRPr="00032F65" w:rsidRDefault="00CD2419" w:rsidP="00BE73B1">
            <w:pPr>
              <w:spacing w:before="120" w:after="120" w:line="276" w:lineRule="auto"/>
              <w:rPr>
                <w:rFonts w:ascii="Georgia" w:hAnsi="Georgia"/>
              </w:rPr>
            </w:pPr>
          </w:p>
        </w:tc>
      </w:tr>
    </w:tbl>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r w:rsidRPr="00032F65">
        <w:rPr>
          <w:rFonts w:ascii="Georgia" w:hAnsi="Georgia"/>
        </w:rPr>
        <w:t>Ajánlati ár az ártáblázat „Mindösszesen” sora alapján: …………………………- Ft + ÁFA</w:t>
      </w:r>
    </w:p>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p>
    <w:p w:rsidR="00CD2419" w:rsidRPr="00032F65" w:rsidRDefault="00CD2419" w:rsidP="00CD2419">
      <w:pPr>
        <w:spacing w:line="276" w:lineRule="auto"/>
        <w:rPr>
          <w:rFonts w:ascii="Georgia" w:hAnsi="Georgia"/>
        </w:rPr>
      </w:pPr>
      <w:r w:rsidRPr="00032F65">
        <w:rPr>
          <w:rFonts w:ascii="Georgia" w:hAnsi="Georgia"/>
        </w:rPr>
        <w:t>Kelt: ……………............., 2018. …………………….</w:t>
      </w:r>
    </w:p>
    <w:p w:rsidR="00CD2419" w:rsidRPr="00032F65" w:rsidRDefault="00CD2419" w:rsidP="00CD2419">
      <w:pPr>
        <w:spacing w:line="276" w:lineRule="auto"/>
        <w:ind w:left="6372"/>
        <w:jc w:val="center"/>
        <w:rPr>
          <w:rFonts w:ascii="Georgia" w:hAnsi="Georgia"/>
        </w:rPr>
      </w:pPr>
    </w:p>
    <w:p w:rsidR="00CD2419" w:rsidRPr="00032F65" w:rsidRDefault="00CD2419" w:rsidP="00CD2419">
      <w:pPr>
        <w:spacing w:line="276" w:lineRule="auto"/>
        <w:ind w:left="6372"/>
        <w:jc w:val="center"/>
        <w:rPr>
          <w:rFonts w:ascii="Georgia" w:hAnsi="Georgia"/>
        </w:rPr>
      </w:pPr>
    </w:p>
    <w:p w:rsidR="00CD2419" w:rsidRPr="00032F65" w:rsidRDefault="00CD2419" w:rsidP="00CD2419">
      <w:pPr>
        <w:spacing w:line="276" w:lineRule="auto"/>
        <w:ind w:left="6372"/>
        <w:jc w:val="center"/>
        <w:rPr>
          <w:rFonts w:ascii="Georgia" w:hAnsi="Georgia"/>
        </w:rPr>
      </w:pPr>
    </w:p>
    <w:p w:rsidR="00CD2419" w:rsidRPr="00032F65" w:rsidRDefault="00CD2419" w:rsidP="00CD2419">
      <w:pPr>
        <w:spacing w:line="276" w:lineRule="auto"/>
        <w:ind w:left="6372"/>
        <w:jc w:val="center"/>
        <w:rPr>
          <w:rFonts w:ascii="Georgia" w:hAnsi="Georgia"/>
        </w:rPr>
      </w:pPr>
      <w:r w:rsidRPr="00032F65">
        <w:rPr>
          <w:rFonts w:ascii="Georgia" w:hAnsi="Georgia"/>
        </w:rPr>
        <w:t>……………………….</w:t>
      </w:r>
    </w:p>
    <w:p w:rsidR="00CD2419" w:rsidRPr="00032F65" w:rsidRDefault="00CD2419" w:rsidP="00CD2419">
      <w:pPr>
        <w:spacing w:line="276" w:lineRule="auto"/>
        <w:ind w:left="6372"/>
        <w:jc w:val="center"/>
        <w:rPr>
          <w:rFonts w:ascii="Georgia" w:hAnsi="Georgia"/>
        </w:rPr>
      </w:pPr>
      <w:r w:rsidRPr="00032F65">
        <w:rPr>
          <w:rFonts w:ascii="Georgia" w:hAnsi="Georgia"/>
        </w:rPr>
        <w:t>cégszerű aláírás</w:t>
      </w:r>
    </w:p>
    <w:p w:rsidR="00CD2419" w:rsidRPr="00032F65" w:rsidRDefault="00CD2419" w:rsidP="00CD2419">
      <w:pPr>
        <w:spacing w:line="276" w:lineRule="auto"/>
        <w:rPr>
          <w:rFonts w:ascii="Georgia" w:hAnsi="Georgia"/>
          <w:b/>
          <w:bCs/>
          <w:iCs/>
          <w:lang w:val="x-none" w:eastAsia="x-none"/>
        </w:rPr>
      </w:pPr>
      <w:r w:rsidRPr="00032F65">
        <w:rPr>
          <w:rFonts w:ascii="Georgia" w:hAnsi="Georgia"/>
          <w:i/>
        </w:rPr>
        <w:br w:type="page"/>
      </w:r>
    </w:p>
    <w:p w:rsidR="007D4F5C" w:rsidRPr="00032F65" w:rsidRDefault="007D4F5C" w:rsidP="00CD2419">
      <w:pPr>
        <w:pStyle w:val="Cmsor2"/>
        <w:numPr>
          <w:ilvl w:val="1"/>
          <w:numId w:val="1"/>
        </w:numPr>
        <w:jc w:val="center"/>
        <w:rPr>
          <w:rFonts w:ascii="Georgia" w:hAnsi="Georgia"/>
          <w:i w:val="0"/>
          <w:sz w:val="24"/>
          <w:szCs w:val="24"/>
        </w:rPr>
      </w:pPr>
      <w:bookmarkStart w:id="55" w:name="_Toc505074772"/>
      <w:r w:rsidRPr="00032F65">
        <w:rPr>
          <w:rFonts w:ascii="Georgia" w:hAnsi="Georgia"/>
          <w:i w:val="0"/>
          <w:sz w:val="24"/>
          <w:szCs w:val="24"/>
        </w:rPr>
        <w:lastRenderedPageBreak/>
        <w:t>Nyilatkozat a kizáró okokról</w:t>
      </w:r>
      <w:bookmarkEnd w:id="51"/>
      <w:bookmarkEnd w:id="52"/>
      <w:bookmarkEnd w:id="53"/>
      <w:bookmarkEnd w:id="55"/>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 xml:space="preserve">Alulírott …………………………………….., mint a(z) ……………………………………… (ajánlattevő) cégjegyzésre jogosult képviselője, felelősségem tudatában </w:t>
      </w:r>
    </w:p>
    <w:p w:rsidR="007D4F5C" w:rsidRPr="00032F65" w:rsidRDefault="007D4F5C" w:rsidP="007D4F5C">
      <w:pPr>
        <w:spacing w:line="276" w:lineRule="auto"/>
        <w:rPr>
          <w:rFonts w:ascii="Georgia" w:hAnsi="Georgia"/>
        </w:rPr>
      </w:pPr>
    </w:p>
    <w:p w:rsidR="007D4F5C" w:rsidRPr="00032F65" w:rsidRDefault="007D4F5C" w:rsidP="007D4F5C">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7D4F5C" w:rsidRPr="00032F65" w:rsidRDefault="007D4F5C" w:rsidP="007D4F5C">
      <w:pPr>
        <w:spacing w:line="276" w:lineRule="auto"/>
        <w:jc w:val="center"/>
        <w:rPr>
          <w:rFonts w:ascii="Georgia" w:hAnsi="Georgia"/>
        </w:rPr>
      </w:pPr>
    </w:p>
    <w:p w:rsidR="007D4F5C" w:rsidRPr="00032F65" w:rsidRDefault="007D4F5C" w:rsidP="00BE73B1">
      <w:pPr>
        <w:jc w:val="both"/>
        <w:rPr>
          <w:rFonts w:ascii="Georgia" w:hAnsi="Georgia"/>
          <w:b/>
        </w:rPr>
      </w:pPr>
      <w:r w:rsidRPr="00032F65">
        <w:rPr>
          <w:rFonts w:ascii="Georgia" w:hAnsi="Georgia"/>
          <w:bCs/>
        </w:rPr>
        <w:t xml:space="preserve">hogy a </w:t>
      </w:r>
      <w:r w:rsidRPr="00032F65">
        <w:rPr>
          <w:rFonts w:ascii="Georgia" w:hAnsi="Georgia"/>
          <w:b/>
        </w:rPr>
        <w:t>„</w:t>
      </w:r>
      <w:r w:rsidR="00CD2419" w:rsidRPr="00032F65">
        <w:rPr>
          <w:rFonts w:ascii="Georgia" w:hAnsi="Georgia" w:cs="Helvetica"/>
          <w:b/>
        </w:rPr>
        <w:t>Kiállítási eszközök beszerzése (698/2017)</w:t>
      </w:r>
      <w:r w:rsidRPr="00032F65">
        <w:rPr>
          <w:rFonts w:ascii="Georgia" w:hAnsi="Georgia"/>
          <w:b/>
        </w:rPr>
        <w:t xml:space="preserve">” </w:t>
      </w:r>
      <w:r w:rsidRPr="00032F65">
        <w:rPr>
          <w:rFonts w:ascii="Georgia" w:hAnsi="Georgia"/>
          <w:bCs/>
        </w:rPr>
        <w:t xml:space="preserve">tárgyú közbeszerzési eljárás </w:t>
      </w:r>
      <w:r w:rsidRPr="00032F65">
        <w:rPr>
          <w:rFonts w:ascii="Georgia" w:hAnsi="Georgia"/>
          <w:bCs/>
          <w:u w:val="single"/>
        </w:rPr>
        <w:t>ajánlattételi szakaszában sem</w:t>
      </w:r>
      <w:r w:rsidRPr="00032F65">
        <w:rPr>
          <w:rFonts w:ascii="Georgia" w:hAnsi="Georgia"/>
          <w:bCs/>
        </w:rPr>
        <w:t xml:space="preserve"> állnak fenn </w:t>
      </w:r>
      <w:r w:rsidRPr="00032F65">
        <w:rPr>
          <w:rFonts w:ascii="Georgia" w:hAnsi="Georgia"/>
        </w:rPr>
        <w:t xml:space="preserve">az általam képviselt </w:t>
      </w:r>
      <w:r w:rsidRPr="00032F65">
        <w:rPr>
          <w:rFonts w:ascii="Georgia" w:hAnsi="Georgia"/>
          <w:bCs/>
        </w:rPr>
        <w:t>gazdasági szereplővel</w:t>
      </w:r>
      <w:r w:rsidRPr="00032F65">
        <w:rPr>
          <w:rFonts w:ascii="Georgia" w:hAnsi="Georgia"/>
        </w:rPr>
        <w:t xml:space="preserve"> szemben a Kbt. 62. § (1) bekezdés g)</w:t>
      </w:r>
      <w:proofErr w:type="spellStart"/>
      <w:r w:rsidRPr="00032F65">
        <w:rPr>
          <w:rFonts w:ascii="Georgia" w:hAnsi="Georgia"/>
        </w:rPr>
        <w:t>-k</w:t>
      </w:r>
      <w:proofErr w:type="spellEnd"/>
      <w:r w:rsidRPr="00032F65">
        <w:rPr>
          <w:rFonts w:ascii="Georgia" w:hAnsi="Georgia"/>
        </w:rPr>
        <w:t>) és m) és q) pontjaiban meghatározott kizáró okok.</w:t>
      </w:r>
    </w:p>
    <w:p w:rsidR="007D4F5C" w:rsidRPr="00032F65" w:rsidRDefault="007D4F5C" w:rsidP="00BE73B1">
      <w:pPr>
        <w:autoSpaceDE w:val="0"/>
        <w:autoSpaceDN w:val="0"/>
        <w:adjustRightInd w:val="0"/>
        <w:spacing w:line="276" w:lineRule="auto"/>
        <w:jc w:val="both"/>
        <w:rPr>
          <w:rFonts w:ascii="Georgia" w:hAnsi="Georgia"/>
        </w:rPr>
      </w:pPr>
    </w:p>
    <w:p w:rsidR="007D4F5C" w:rsidRPr="00032F65" w:rsidRDefault="007D4F5C" w:rsidP="00BE73B1">
      <w:pPr>
        <w:autoSpaceDE w:val="0"/>
        <w:autoSpaceDN w:val="0"/>
        <w:adjustRightInd w:val="0"/>
        <w:spacing w:line="276" w:lineRule="auto"/>
        <w:jc w:val="both"/>
        <w:rPr>
          <w:rFonts w:ascii="Georgia" w:hAnsi="Georgia"/>
        </w:rPr>
      </w:pPr>
      <w:r w:rsidRPr="00032F65">
        <w:rPr>
          <w:rFonts w:ascii="Georgia" w:hAnsi="Georgia"/>
        </w:rPr>
        <w:t xml:space="preserve">A </w:t>
      </w:r>
      <w:r w:rsidRPr="00032F65">
        <w:rPr>
          <w:rFonts w:ascii="Georgia" w:hAnsi="Georgia"/>
          <w:iCs/>
        </w:rPr>
        <w:t xml:space="preserve">321/2015 (X.30) Korm. r. (Kr.) 8. § </w:t>
      </w:r>
      <w:proofErr w:type="spellStart"/>
      <w:r w:rsidRPr="00032F65">
        <w:rPr>
          <w:rFonts w:ascii="Georgia" w:hAnsi="Georgia"/>
          <w:iCs/>
        </w:rPr>
        <w:t>ib</w:t>
      </w:r>
      <w:proofErr w:type="spellEnd"/>
      <w:r w:rsidRPr="00032F65">
        <w:rPr>
          <w:rFonts w:ascii="Georgia" w:hAnsi="Georgia"/>
          <w:iCs/>
        </w:rPr>
        <w:t xml:space="preserve">) / 10. § (1) </w:t>
      </w:r>
      <w:proofErr w:type="spellStart"/>
      <w:r w:rsidRPr="00032F65">
        <w:rPr>
          <w:rFonts w:ascii="Georgia" w:hAnsi="Georgia"/>
          <w:iCs/>
        </w:rPr>
        <w:t>bek</w:t>
      </w:r>
      <w:proofErr w:type="spellEnd"/>
      <w:r w:rsidRPr="00032F65">
        <w:rPr>
          <w:rFonts w:ascii="Georgia" w:hAnsi="Georgia"/>
          <w:iCs/>
        </w:rPr>
        <w:t xml:space="preserve">. </w:t>
      </w:r>
      <w:proofErr w:type="spellStart"/>
      <w:r w:rsidRPr="00032F65">
        <w:rPr>
          <w:rFonts w:ascii="Georgia" w:hAnsi="Georgia"/>
          <w:iCs/>
        </w:rPr>
        <w:t>gb</w:t>
      </w:r>
      <w:proofErr w:type="spellEnd"/>
      <w:r w:rsidRPr="00032F65">
        <w:rPr>
          <w:rFonts w:ascii="Georgia" w:hAnsi="Georgia"/>
          <w:iCs/>
        </w:rPr>
        <w:t xml:space="preserve">) alpontja alapján a </w:t>
      </w:r>
      <w:r w:rsidRPr="00032F65">
        <w:rPr>
          <w:rFonts w:ascii="Georgia" w:hAnsi="Georgia"/>
        </w:rPr>
        <w:t xml:space="preserve">Kbt. 62.§ (1) bekezdés k) pont </w:t>
      </w:r>
      <w:proofErr w:type="spellStart"/>
      <w:r w:rsidRPr="00032F65">
        <w:rPr>
          <w:rFonts w:ascii="Georgia" w:hAnsi="Georgia"/>
        </w:rPr>
        <w:t>kb</w:t>
      </w:r>
      <w:proofErr w:type="spellEnd"/>
      <w:r w:rsidRPr="00032F65">
        <w:rPr>
          <w:rFonts w:ascii="Georgia" w:hAnsi="Georgia"/>
        </w:rPr>
        <w:t xml:space="preserve">) alpontja tekintetében nyilatkozom arról, hogy az általam képviselt </w:t>
      </w:r>
      <w:r w:rsidRPr="00032F65">
        <w:rPr>
          <w:rFonts w:ascii="Georgia" w:hAnsi="Georgia"/>
          <w:bCs/>
        </w:rPr>
        <w:t xml:space="preserve">vállalkozás </w:t>
      </w:r>
      <w:r w:rsidRPr="00032F65">
        <w:rPr>
          <w:rFonts w:ascii="Georgia" w:hAnsi="Georgia"/>
        </w:rPr>
        <w:t xml:space="preserve">olyan társaságnak minősül, melyet </w:t>
      </w:r>
    </w:p>
    <w:p w:rsidR="007D4F5C" w:rsidRPr="00032F65" w:rsidRDefault="007D4F5C" w:rsidP="00BE73B1">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center"/>
        <w:rPr>
          <w:rFonts w:ascii="Georgia" w:hAnsi="Georgia"/>
        </w:rPr>
      </w:pPr>
      <w:r w:rsidRPr="00032F65">
        <w:rPr>
          <w:rFonts w:ascii="Georgia" w:hAnsi="Georgia"/>
        </w:rPr>
        <w:t>nem jegyeznek szabályozott tőzsdén</w:t>
      </w:r>
      <w:r w:rsidRPr="00032F65">
        <w:rPr>
          <w:rFonts w:ascii="Georgia" w:hAnsi="Georgia"/>
        </w:rPr>
        <w:tab/>
        <w:t>vagy</w:t>
      </w:r>
      <w:r w:rsidRPr="00032F65">
        <w:rPr>
          <w:rStyle w:val="Lbjegyzet-hivatkozs"/>
          <w:rFonts w:ascii="Georgia" w:hAnsi="Georgia"/>
        </w:rPr>
        <w:footnoteReference w:id="2"/>
      </w:r>
      <w:r w:rsidRPr="00032F65">
        <w:rPr>
          <w:rFonts w:ascii="Georgia" w:hAnsi="Georgia"/>
        </w:rPr>
        <w:t xml:space="preserve"> </w:t>
      </w:r>
      <w:r w:rsidRPr="00032F65">
        <w:rPr>
          <w:rFonts w:ascii="Georgia" w:hAnsi="Georgia"/>
        </w:rPr>
        <w:tab/>
        <w:t xml:space="preserve"> amelyet szabályozott tőzsdén </w:t>
      </w:r>
      <w:r w:rsidRPr="00032F65">
        <w:rPr>
          <w:rFonts w:ascii="Georgia" w:hAnsi="Georgia"/>
        </w:rPr>
        <w:tab/>
      </w:r>
      <w:r w:rsidRPr="00032F65">
        <w:rPr>
          <w:rFonts w:ascii="Georgia" w:hAnsi="Georgia"/>
        </w:rPr>
        <w:tab/>
      </w:r>
      <w:r w:rsidRPr="00032F65">
        <w:rPr>
          <w:rFonts w:ascii="Georgia" w:hAnsi="Georgia"/>
        </w:rPr>
        <w:tab/>
      </w:r>
      <w:r w:rsidRPr="00032F65">
        <w:rPr>
          <w:rFonts w:ascii="Georgia" w:hAnsi="Georgia"/>
        </w:rPr>
        <w:tab/>
      </w:r>
      <w:r w:rsidRPr="00032F65">
        <w:rPr>
          <w:rFonts w:ascii="Georgia" w:hAnsi="Georgia"/>
        </w:rPr>
        <w:tab/>
        <w:t>jegyeznek.</w:t>
      </w:r>
    </w:p>
    <w:p w:rsidR="007D4F5C" w:rsidRPr="00032F65" w:rsidRDefault="007D4F5C" w:rsidP="007D4F5C">
      <w:pPr>
        <w:autoSpaceDE w:val="0"/>
        <w:autoSpaceDN w:val="0"/>
        <w:adjustRightInd w:val="0"/>
        <w:spacing w:line="276" w:lineRule="auto"/>
        <w:rPr>
          <w:rFonts w:ascii="Georgia" w:hAnsi="Georgia"/>
        </w:rPr>
      </w:pPr>
    </w:p>
    <w:p w:rsidR="007D4F5C" w:rsidRPr="00032F65" w:rsidRDefault="007D4F5C" w:rsidP="007D4F5C">
      <w:pPr>
        <w:autoSpaceDE w:val="0"/>
        <w:autoSpaceDN w:val="0"/>
        <w:adjustRightInd w:val="0"/>
        <w:spacing w:line="276" w:lineRule="auto"/>
        <w:jc w:val="both"/>
        <w:rPr>
          <w:rFonts w:ascii="Georgia" w:hAnsi="Georgia"/>
          <w:bCs/>
        </w:rPr>
      </w:pPr>
      <w:r w:rsidRPr="00032F65">
        <w:rPr>
          <w:rFonts w:ascii="Georgia" w:hAnsi="Georgia"/>
          <w:bCs/>
        </w:rPr>
        <w:t xml:space="preserve">Ha a gazdasági szereplőt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032F65">
        <w:rPr>
          <w:rFonts w:ascii="Georgia" w:hAnsi="Georgia"/>
          <w:bCs/>
        </w:rPr>
        <w:t>ra</w:t>
      </w:r>
      <w:proofErr w:type="spellEnd"/>
      <w:r w:rsidRPr="00032F65">
        <w:rPr>
          <w:rFonts w:ascii="Georgia" w:hAnsi="Georgia"/>
          <w:bCs/>
        </w:rPr>
        <w:t>)</w:t>
      </w:r>
      <w:proofErr w:type="spellStart"/>
      <w:r w:rsidRPr="00032F65">
        <w:rPr>
          <w:rFonts w:ascii="Georgia" w:hAnsi="Georgia"/>
          <w:bCs/>
        </w:rPr>
        <w:t>-rb</w:t>
      </w:r>
      <w:proofErr w:type="spellEnd"/>
      <w:r w:rsidRPr="00032F65">
        <w:rPr>
          <w:rFonts w:ascii="Georgia" w:hAnsi="Georgia"/>
          <w:bCs/>
        </w:rPr>
        <w:t xml:space="preserve">) vagy </w:t>
      </w:r>
      <w:proofErr w:type="spellStart"/>
      <w:r w:rsidRPr="00032F65">
        <w:rPr>
          <w:rFonts w:ascii="Georgia" w:hAnsi="Georgia"/>
          <w:bCs/>
        </w:rPr>
        <w:t>rc</w:t>
      </w:r>
      <w:proofErr w:type="spellEnd"/>
      <w:r w:rsidRPr="00032F65">
        <w:rPr>
          <w:rFonts w:ascii="Georgia" w:hAnsi="Georgia"/>
          <w:bCs/>
        </w:rPr>
        <w:t>)</w:t>
      </w:r>
      <w:proofErr w:type="spellStart"/>
      <w:r w:rsidRPr="00032F65">
        <w:rPr>
          <w:rFonts w:ascii="Georgia" w:hAnsi="Georgia"/>
          <w:bCs/>
        </w:rPr>
        <w:t>-rd</w:t>
      </w:r>
      <w:proofErr w:type="spellEnd"/>
      <w:r w:rsidRPr="00032F65">
        <w:rPr>
          <w:rFonts w:ascii="Georgia" w:hAnsi="Georgia"/>
          <w:bCs/>
        </w:rPr>
        <w:t>) alpontja szerint definiált valamennyi tényleges tulajdonos (természetes személy) nevének és állandó lakóhelyének bemutatása:</w:t>
      </w:r>
    </w:p>
    <w:p w:rsidR="007D4F5C" w:rsidRPr="00032F65" w:rsidRDefault="007D4F5C" w:rsidP="007D4F5C">
      <w:pPr>
        <w:autoSpaceDE w:val="0"/>
        <w:autoSpaceDN w:val="0"/>
        <w:adjustRightInd w:val="0"/>
        <w:spacing w:line="276" w:lineRule="auto"/>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7D4F5C" w:rsidRPr="00032F65" w:rsidTr="003F04E5">
        <w:trPr>
          <w:trHeight w:val="390"/>
        </w:trPr>
        <w:tc>
          <w:tcPr>
            <w:tcW w:w="9019" w:type="dxa"/>
          </w:tcPr>
          <w:p w:rsidR="007D4F5C" w:rsidRPr="00032F65" w:rsidRDefault="007D4F5C" w:rsidP="003F04E5">
            <w:pPr>
              <w:spacing w:line="276" w:lineRule="auto"/>
              <w:rPr>
                <w:rFonts w:ascii="Georgia" w:hAnsi="Georgia"/>
              </w:rPr>
            </w:pPr>
            <w:r w:rsidRPr="00032F65">
              <w:rPr>
                <w:rStyle w:val="Lbjegyzet-hivatkozs"/>
                <w:rFonts w:ascii="Georgia" w:hAnsi="Georgia"/>
              </w:rPr>
              <w:footnoteReference w:id="3"/>
            </w:r>
            <w:r w:rsidRPr="00032F65">
              <w:rPr>
                <w:rFonts w:ascii="Georgia" w:hAnsi="Georgia"/>
              </w:rPr>
              <w:t>Neve:………………………………………………………………………………………….</w:t>
            </w:r>
          </w:p>
        </w:tc>
      </w:tr>
      <w:tr w:rsidR="007D4F5C" w:rsidRPr="00032F65" w:rsidTr="003F04E5">
        <w:trPr>
          <w:trHeight w:val="390"/>
        </w:trPr>
        <w:tc>
          <w:tcPr>
            <w:tcW w:w="9019" w:type="dxa"/>
          </w:tcPr>
          <w:p w:rsidR="007D4F5C" w:rsidRPr="00032F65" w:rsidRDefault="007D4F5C" w:rsidP="003F04E5">
            <w:pPr>
              <w:spacing w:line="276" w:lineRule="auto"/>
              <w:rPr>
                <w:rFonts w:ascii="Georgia" w:hAnsi="Georgia"/>
              </w:rPr>
            </w:pPr>
            <w:r w:rsidRPr="00032F65">
              <w:rPr>
                <w:rFonts w:ascii="Georgia" w:hAnsi="Georgia"/>
              </w:rPr>
              <w:t>Állandó lakóhely:……………………………………………………………………….</w:t>
            </w:r>
          </w:p>
        </w:tc>
      </w:tr>
      <w:tr w:rsidR="007D4F5C" w:rsidRPr="00032F65" w:rsidTr="003F04E5">
        <w:trPr>
          <w:trHeight w:val="390"/>
        </w:trPr>
        <w:tc>
          <w:tcPr>
            <w:tcW w:w="9019" w:type="dxa"/>
          </w:tcPr>
          <w:p w:rsidR="007D4F5C" w:rsidRPr="00032F65" w:rsidRDefault="007D4F5C" w:rsidP="003F04E5">
            <w:pPr>
              <w:spacing w:line="276" w:lineRule="auto"/>
              <w:rPr>
                <w:rFonts w:ascii="Georgia" w:hAnsi="Georgia"/>
              </w:rPr>
            </w:pPr>
          </w:p>
          <w:p w:rsidR="007D4F5C" w:rsidRPr="00032F65" w:rsidRDefault="007D4F5C" w:rsidP="003F04E5">
            <w:pPr>
              <w:spacing w:line="276" w:lineRule="auto"/>
              <w:rPr>
                <w:rFonts w:ascii="Georgia" w:hAnsi="Georgia"/>
              </w:rPr>
            </w:pPr>
            <w:r w:rsidRPr="00032F65">
              <w:rPr>
                <w:rFonts w:ascii="Georgia" w:hAnsi="Georgia"/>
              </w:rPr>
              <w:t>Neve:…………………………………………………………………………………………..</w:t>
            </w:r>
          </w:p>
        </w:tc>
      </w:tr>
      <w:tr w:rsidR="007D4F5C" w:rsidRPr="00032F65" w:rsidTr="003F04E5">
        <w:trPr>
          <w:trHeight w:val="390"/>
        </w:trPr>
        <w:tc>
          <w:tcPr>
            <w:tcW w:w="9019" w:type="dxa"/>
          </w:tcPr>
          <w:p w:rsidR="007D4F5C" w:rsidRPr="00032F65" w:rsidRDefault="007D4F5C" w:rsidP="003F04E5">
            <w:pPr>
              <w:spacing w:line="276" w:lineRule="auto"/>
              <w:rPr>
                <w:rFonts w:ascii="Georgia" w:hAnsi="Georgia"/>
              </w:rPr>
            </w:pPr>
            <w:r w:rsidRPr="00032F65">
              <w:rPr>
                <w:rFonts w:ascii="Georgia" w:hAnsi="Georgia"/>
              </w:rPr>
              <w:t>Állandó lakóhely:…………………………………………………………………………</w:t>
            </w:r>
          </w:p>
        </w:tc>
      </w:tr>
    </w:tbl>
    <w:p w:rsidR="007D4F5C" w:rsidRPr="00032F65" w:rsidRDefault="007D4F5C" w:rsidP="007D4F5C">
      <w:pPr>
        <w:autoSpaceDE w:val="0"/>
        <w:autoSpaceDN w:val="0"/>
        <w:adjustRightInd w:val="0"/>
        <w:spacing w:line="276" w:lineRule="auto"/>
        <w:jc w:val="both"/>
        <w:rPr>
          <w:rFonts w:ascii="Georgia" w:hAnsi="Georgia"/>
          <w:bCs/>
        </w:rPr>
      </w:pPr>
    </w:p>
    <w:p w:rsidR="007D4F5C" w:rsidRPr="00032F65" w:rsidRDefault="007D4F5C" w:rsidP="007D4F5C">
      <w:pPr>
        <w:autoSpaceDE w:val="0"/>
        <w:autoSpaceDN w:val="0"/>
        <w:adjustRightInd w:val="0"/>
        <w:spacing w:line="276" w:lineRule="auto"/>
        <w:jc w:val="both"/>
        <w:rPr>
          <w:rFonts w:ascii="Georgia" w:hAnsi="Georgia"/>
          <w:bCs/>
        </w:rPr>
      </w:pPr>
      <w:r w:rsidRPr="00032F65">
        <w:rPr>
          <w:rFonts w:ascii="Georgia" w:hAnsi="Georgia"/>
          <w:bCs/>
        </w:rPr>
        <w:t>Vagy</w:t>
      </w:r>
    </w:p>
    <w:p w:rsidR="007D4F5C" w:rsidRPr="00032F65" w:rsidRDefault="007D4F5C" w:rsidP="007D4F5C">
      <w:pPr>
        <w:autoSpaceDE w:val="0"/>
        <w:autoSpaceDN w:val="0"/>
        <w:adjustRightInd w:val="0"/>
        <w:spacing w:line="276" w:lineRule="auto"/>
        <w:jc w:val="both"/>
        <w:rPr>
          <w:rFonts w:ascii="Georgia" w:hAnsi="Georgia"/>
          <w:bCs/>
        </w:rPr>
      </w:pPr>
    </w:p>
    <w:p w:rsidR="007D4F5C" w:rsidRPr="00032F65" w:rsidRDefault="007D4F5C" w:rsidP="007D4F5C">
      <w:pPr>
        <w:autoSpaceDE w:val="0"/>
        <w:autoSpaceDN w:val="0"/>
        <w:adjustRightInd w:val="0"/>
        <w:spacing w:line="276" w:lineRule="auto"/>
        <w:jc w:val="both"/>
        <w:rPr>
          <w:rFonts w:ascii="Georgia" w:hAnsi="Georgia"/>
          <w:bCs/>
        </w:rPr>
      </w:pPr>
      <w:r w:rsidRPr="00032F65">
        <w:rPr>
          <w:rFonts w:ascii="Georgia" w:hAnsi="Georgia"/>
          <w:bCs/>
        </w:rPr>
        <w:t xml:space="preserve">A gazdasági szereplőnek nincs a pénzmosásról szóló törvény 3. § r) pont </w:t>
      </w:r>
      <w:proofErr w:type="spellStart"/>
      <w:r w:rsidRPr="00032F65">
        <w:rPr>
          <w:rFonts w:ascii="Georgia" w:hAnsi="Georgia"/>
          <w:bCs/>
        </w:rPr>
        <w:t>ra</w:t>
      </w:r>
      <w:proofErr w:type="spellEnd"/>
      <w:r w:rsidRPr="00032F65">
        <w:rPr>
          <w:rFonts w:ascii="Georgia" w:hAnsi="Georgia"/>
          <w:bCs/>
        </w:rPr>
        <w:t>)</w:t>
      </w:r>
      <w:proofErr w:type="spellStart"/>
      <w:r w:rsidRPr="00032F65">
        <w:rPr>
          <w:rFonts w:ascii="Georgia" w:hAnsi="Georgia"/>
          <w:bCs/>
        </w:rPr>
        <w:t>-rb</w:t>
      </w:r>
      <w:proofErr w:type="spellEnd"/>
      <w:r w:rsidRPr="00032F65">
        <w:rPr>
          <w:rFonts w:ascii="Georgia" w:hAnsi="Georgia"/>
          <w:bCs/>
        </w:rPr>
        <w:t xml:space="preserve">) vagy </w:t>
      </w:r>
      <w:proofErr w:type="spellStart"/>
      <w:r w:rsidRPr="00032F65">
        <w:rPr>
          <w:rFonts w:ascii="Georgia" w:hAnsi="Georgia"/>
          <w:bCs/>
        </w:rPr>
        <w:t>rc</w:t>
      </w:r>
      <w:proofErr w:type="spellEnd"/>
      <w:r w:rsidRPr="00032F65">
        <w:rPr>
          <w:rFonts w:ascii="Georgia" w:hAnsi="Georgia"/>
          <w:bCs/>
        </w:rPr>
        <w:t>)</w:t>
      </w:r>
      <w:proofErr w:type="spellStart"/>
      <w:r w:rsidRPr="00032F65">
        <w:rPr>
          <w:rFonts w:ascii="Georgia" w:hAnsi="Georgia"/>
          <w:bCs/>
        </w:rPr>
        <w:t>-rd</w:t>
      </w:r>
      <w:proofErr w:type="spellEnd"/>
      <w:r w:rsidRPr="00032F65">
        <w:rPr>
          <w:rFonts w:ascii="Georgia" w:hAnsi="Georgia"/>
          <w:bCs/>
        </w:rPr>
        <w:t>) alpontja szerinti tényleges tulajdonosa</w:t>
      </w:r>
      <w:r w:rsidRPr="00032F65">
        <w:rPr>
          <w:rStyle w:val="Lbjegyzet-hivatkozs"/>
          <w:rFonts w:ascii="Georgia" w:hAnsi="Georgia"/>
          <w:bCs/>
        </w:rPr>
        <w:footnoteReference w:id="4"/>
      </w:r>
      <w:r w:rsidRPr="00032F65">
        <w:rPr>
          <w:rFonts w:ascii="Georgia" w:hAnsi="Georgia"/>
          <w:bCs/>
        </w:rPr>
        <w:t>.</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both"/>
        <w:rPr>
          <w:rFonts w:ascii="Georgia" w:hAnsi="Georgia"/>
        </w:rPr>
      </w:pPr>
      <w:r w:rsidRPr="00032F65">
        <w:rPr>
          <w:rFonts w:ascii="Georgia" w:hAnsi="Georgia"/>
        </w:rPr>
        <w:t xml:space="preserve">A </w:t>
      </w:r>
      <w:proofErr w:type="spellStart"/>
      <w:r w:rsidRPr="00032F65">
        <w:rPr>
          <w:rFonts w:ascii="Georgia" w:hAnsi="Georgia"/>
          <w:iCs/>
        </w:rPr>
        <w:t>K.r</w:t>
      </w:r>
      <w:proofErr w:type="spellEnd"/>
      <w:r w:rsidRPr="00032F65">
        <w:rPr>
          <w:rFonts w:ascii="Georgia" w:hAnsi="Georgia"/>
          <w:iCs/>
        </w:rPr>
        <w:t xml:space="preserve">.  8. § </w:t>
      </w:r>
      <w:proofErr w:type="spellStart"/>
      <w:r w:rsidRPr="00032F65">
        <w:rPr>
          <w:rFonts w:ascii="Georgia" w:hAnsi="Georgia"/>
          <w:i/>
          <w:iCs/>
        </w:rPr>
        <w:t>ic</w:t>
      </w:r>
      <w:proofErr w:type="spellEnd"/>
      <w:r w:rsidRPr="00032F65">
        <w:rPr>
          <w:rFonts w:ascii="Georgia" w:hAnsi="Georgia"/>
          <w:i/>
          <w:iCs/>
        </w:rPr>
        <w:t xml:space="preserve">) pontja /10 § (1) </w:t>
      </w:r>
      <w:proofErr w:type="spellStart"/>
      <w:r w:rsidRPr="00032F65">
        <w:rPr>
          <w:rFonts w:ascii="Georgia" w:hAnsi="Georgia"/>
          <w:i/>
          <w:iCs/>
        </w:rPr>
        <w:t>bek</w:t>
      </w:r>
      <w:proofErr w:type="spellEnd"/>
      <w:r w:rsidRPr="00032F65">
        <w:rPr>
          <w:rFonts w:ascii="Georgia" w:hAnsi="Georgia"/>
          <w:i/>
          <w:iCs/>
        </w:rPr>
        <w:t xml:space="preserve">. </w:t>
      </w:r>
      <w:proofErr w:type="spellStart"/>
      <w:r w:rsidRPr="00032F65">
        <w:rPr>
          <w:rFonts w:ascii="Georgia" w:hAnsi="Georgia"/>
          <w:i/>
          <w:iCs/>
        </w:rPr>
        <w:t>gb</w:t>
      </w:r>
      <w:proofErr w:type="spellEnd"/>
      <w:r w:rsidRPr="00032F65">
        <w:rPr>
          <w:rFonts w:ascii="Georgia" w:hAnsi="Georgia"/>
          <w:i/>
          <w:iCs/>
        </w:rPr>
        <w:t xml:space="preserve">) pontja </w:t>
      </w:r>
      <w:r w:rsidRPr="00032F65">
        <w:rPr>
          <w:rFonts w:ascii="Georgia" w:hAnsi="Georgia"/>
        </w:rPr>
        <w:t xml:space="preserve">alapján a </w:t>
      </w:r>
      <w:hyperlink r:id="rId25" w:history="1">
        <w:r w:rsidRPr="00032F65">
          <w:rPr>
            <w:rFonts w:ascii="Georgia" w:hAnsi="Georgia"/>
          </w:rPr>
          <w:t xml:space="preserve">Kbt. 62. § (1) bekezdés </w:t>
        </w:r>
      </w:hyperlink>
      <w:hyperlink r:id="rId26" w:history="1">
        <w:r w:rsidRPr="00032F65">
          <w:rPr>
            <w:rFonts w:ascii="Georgia" w:hAnsi="Georgia"/>
          </w:rPr>
          <w:t xml:space="preserve">k) </w:t>
        </w:r>
      </w:hyperlink>
      <w:hyperlink r:id="rId27" w:history="1">
        <w:r w:rsidRPr="00032F65">
          <w:rPr>
            <w:rFonts w:ascii="Georgia" w:hAnsi="Georgia"/>
          </w:rPr>
          <w:t xml:space="preserve">pont </w:t>
        </w:r>
      </w:hyperlink>
      <w:hyperlink r:id="rId28" w:history="1">
        <w:proofErr w:type="spellStart"/>
        <w:r w:rsidRPr="00032F65">
          <w:rPr>
            <w:rFonts w:ascii="Georgia" w:hAnsi="Georgia"/>
          </w:rPr>
          <w:t>kc</w:t>
        </w:r>
        <w:proofErr w:type="spellEnd"/>
        <w:r w:rsidRPr="00032F65">
          <w:rPr>
            <w:rFonts w:ascii="Georgia" w:hAnsi="Georgia"/>
          </w:rPr>
          <w:t xml:space="preserve">) </w:t>
        </w:r>
      </w:hyperlink>
      <w:hyperlink r:id="rId29" w:history="1">
        <w:r w:rsidRPr="00032F65">
          <w:rPr>
            <w:rFonts w:ascii="Georgia" w:hAnsi="Georgia"/>
          </w:rPr>
          <w:t>alpontjára</w:t>
        </w:r>
      </w:hyperlink>
      <w:r w:rsidRPr="00032F65">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center"/>
        <w:rPr>
          <w:rFonts w:ascii="Georgia" w:hAnsi="Georgia"/>
        </w:rPr>
      </w:pPr>
      <w:r w:rsidRPr="00032F65">
        <w:rPr>
          <w:rFonts w:ascii="Georgia" w:hAnsi="Georgia"/>
        </w:rPr>
        <w:t>igen</w:t>
      </w:r>
      <w:r w:rsidRPr="00032F65">
        <w:rPr>
          <w:rFonts w:ascii="Georgia" w:hAnsi="Georgia"/>
        </w:rPr>
        <w:tab/>
        <w:t>vagy</w:t>
      </w:r>
      <w:r w:rsidRPr="00032F65">
        <w:rPr>
          <w:rStyle w:val="Lbjegyzet-hivatkozs"/>
          <w:rFonts w:ascii="Georgia" w:hAnsi="Georgia"/>
        </w:rPr>
        <w:footnoteReference w:id="5"/>
      </w:r>
      <w:r w:rsidRPr="00032F65">
        <w:rPr>
          <w:rFonts w:ascii="Georgia" w:hAnsi="Georgia"/>
        </w:rPr>
        <w:tab/>
        <w:t>nem</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both"/>
        <w:rPr>
          <w:rFonts w:ascii="Georgia" w:hAnsi="Georgia"/>
        </w:rPr>
      </w:pPr>
      <w:r w:rsidRPr="00032F65">
        <w:rPr>
          <w:rFonts w:ascii="Georgia" w:hAnsi="Georgia"/>
        </w:rPr>
        <w:t xml:space="preserve">Igen válasz esetén: </w:t>
      </w:r>
    </w:p>
    <w:p w:rsidR="007D4F5C" w:rsidRPr="00032F65" w:rsidRDefault="007D4F5C" w:rsidP="007D4F5C">
      <w:pPr>
        <w:autoSpaceDE w:val="0"/>
        <w:autoSpaceDN w:val="0"/>
        <w:adjustRightInd w:val="0"/>
        <w:spacing w:line="276" w:lineRule="auto"/>
        <w:jc w:val="both"/>
        <w:rPr>
          <w:rFonts w:ascii="Georgia" w:hAnsi="Georgia"/>
        </w:rPr>
      </w:pPr>
      <w:r w:rsidRPr="00032F65">
        <w:rPr>
          <w:rFonts w:ascii="Georgia" w:hAnsi="Georgia"/>
        </w:rPr>
        <w:t>cégnév: ……………………….</w:t>
      </w:r>
    </w:p>
    <w:p w:rsidR="007D4F5C" w:rsidRPr="00032F65" w:rsidRDefault="007D4F5C" w:rsidP="007D4F5C">
      <w:pPr>
        <w:autoSpaceDE w:val="0"/>
        <w:autoSpaceDN w:val="0"/>
        <w:adjustRightInd w:val="0"/>
        <w:spacing w:line="276" w:lineRule="auto"/>
        <w:jc w:val="both"/>
        <w:rPr>
          <w:rFonts w:ascii="Georgia" w:hAnsi="Georgia"/>
        </w:rPr>
      </w:pPr>
      <w:r w:rsidRPr="00032F65">
        <w:rPr>
          <w:rFonts w:ascii="Georgia" w:hAnsi="Georgia"/>
        </w:rPr>
        <w:t>székhely: ……………………….</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both"/>
        <w:rPr>
          <w:rFonts w:ascii="Georgia" w:hAnsi="Georgia"/>
        </w:rPr>
      </w:pPr>
      <w:r w:rsidRPr="00032F65">
        <w:rPr>
          <w:rFonts w:ascii="Georgia" w:hAnsi="Georgia"/>
        </w:rPr>
        <w:t>Nyilatkozom továbbá arról, hogy a felsorolt jogi személy(</w:t>
      </w:r>
      <w:proofErr w:type="spellStart"/>
      <w:r w:rsidRPr="00032F65">
        <w:rPr>
          <w:rFonts w:ascii="Georgia" w:hAnsi="Georgia"/>
        </w:rPr>
        <w:t>ek</w:t>
      </w:r>
      <w:proofErr w:type="spellEnd"/>
      <w:r w:rsidRPr="00032F65">
        <w:rPr>
          <w:rFonts w:ascii="Georgia" w:hAnsi="Georgia"/>
        </w:rPr>
        <w:t>) vagy személyes joga szerint jogképes szervezet(</w:t>
      </w:r>
      <w:proofErr w:type="spellStart"/>
      <w:r w:rsidRPr="00032F65">
        <w:rPr>
          <w:rFonts w:ascii="Georgia" w:hAnsi="Georgia"/>
        </w:rPr>
        <w:t>ek</w:t>
      </w:r>
      <w:proofErr w:type="spellEnd"/>
      <w:r w:rsidRPr="00032F65">
        <w:rPr>
          <w:rFonts w:ascii="Georgia" w:hAnsi="Georgia"/>
        </w:rPr>
        <w:t xml:space="preserve">) vonatkozásában a </w:t>
      </w:r>
      <w:hyperlink r:id="rId30" w:history="1">
        <w:r w:rsidRPr="00032F65">
          <w:rPr>
            <w:rFonts w:ascii="Georgia" w:hAnsi="Georgia"/>
          </w:rPr>
          <w:t xml:space="preserve">Kbt. 62. § (1) bekezdés </w:t>
        </w:r>
      </w:hyperlink>
      <w:hyperlink r:id="rId31" w:history="1">
        <w:r w:rsidRPr="00032F65">
          <w:rPr>
            <w:rFonts w:ascii="Georgia" w:hAnsi="Georgia"/>
          </w:rPr>
          <w:t xml:space="preserve">k) </w:t>
        </w:r>
      </w:hyperlink>
      <w:hyperlink r:id="rId32" w:history="1">
        <w:r w:rsidRPr="00032F65">
          <w:rPr>
            <w:rFonts w:ascii="Georgia" w:hAnsi="Georgia"/>
          </w:rPr>
          <w:t xml:space="preserve">pont </w:t>
        </w:r>
      </w:hyperlink>
      <w:hyperlink r:id="rId33" w:history="1">
        <w:proofErr w:type="spellStart"/>
        <w:r w:rsidRPr="00032F65">
          <w:rPr>
            <w:rFonts w:ascii="Georgia" w:hAnsi="Georgia"/>
          </w:rPr>
          <w:t>kc</w:t>
        </w:r>
        <w:proofErr w:type="spellEnd"/>
        <w:r w:rsidRPr="00032F65">
          <w:rPr>
            <w:rFonts w:ascii="Georgia" w:hAnsi="Georgia"/>
          </w:rPr>
          <w:t xml:space="preserve">) </w:t>
        </w:r>
      </w:hyperlink>
      <w:hyperlink r:id="rId34" w:history="1">
        <w:r w:rsidRPr="00032F65">
          <w:rPr>
            <w:rFonts w:ascii="Georgia" w:hAnsi="Georgia"/>
          </w:rPr>
          <w:t>alpontjában</w:t>
        </w:r>
      </w:hyperlink>
      <w:r w:rsidRPr="00032F65">
        <w:rPr>
          <w:rFonts w:ascii="Georgia" w:hAnsi="Georgia"/>
        </w:rPr>
        <w:t xml:space="preserve"> hivatkozott kizáró feltétel fenn áll-e:</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center"/>
        <w:rPr>
          <w:rFonts w:ascii="Georgia" w:hAnsi="Georgia"/>
        </w:rPr>
      </w:pPr>
      <w:r w:rsidRPr="00032F65">
        <w:rPr>
          <w:rFonts w:ascii="Georgia" w:hAnsi="Georgia"/>
        </w:rPr>
        <w:t>igen</w:t>
      </w:r>
      <w:r w:rsidRPr="00032F65">
        <w:rPr>
          <w:rFonts w:ascii="Georgia" w:hAnsi="Georgia"/>
        </w:rPr>
        <w:tab/>
        <w:t>vagy</w:t>
      </w:r>
      <w:r w:rsidRPr="00032F65">
        <w:rPr>
          <w:rStyle w:val="Lbjegyzet-hivatkozs"/>
          <w:rFonts w:ascii="Georgia" w:hAnsi="Georgia"/>
        </w:rPr>
        <w:footnoteReference w:id="6"/>
      </w:r>
      <w:r w:rsidRPr="00032F65">
        <w:rPr>
          <w:rFonts w:ascii="Georgia" w:hAnsi="Georgia"/>
        </w:rPr>
        <w:tab/>
        <w:t>nem</w:t>
      </w:r>
    </w:p>
    <w:p w:rsidR="007D4F5C" w:rsidRPr="00032F65" w:rsidRDefault="007D4F5C" w:rsidP="007D4F5C">
      <w:pPr>
        <w:autoSpaceDE w:val="0"/>
        <w:autoSpaceDN w:val="0"/>
        <w:adjustRightInd w:val="0"/>
        <w:spacing w:line="276" w:lineRule="auto"/>
        <w:jc w:val="both"/>
        <w:rPr>
          <w:rFonts w:ascii="Georgia" w:hAnsi="Georgia"/>
        </w:rPr>
      </w:pPr>
    </w:p>
    <w:p w:rsidR="007D4F5C" w:rsidRPr="00032F65" w:rsidRDefault="007D4F5C" w:rsidP="007D4F5C">
      <w:pPr>
        <w:autoSpaceDE w:val="0"/>
        <w:autoSpaceDN w:val="0"/>
        <w:adjustRightInd w:val="0"/>
        <w:spacing w:line="276" w:lineRule="auto"/>
        <w:jc w:val="both"/>
        <w:rPr>
          <w:rFonts w:ascii="Georgia" w:hAnsi="Georgia"/>
          <w:bCs/>
        </w:rPr>
      </w:pPr>
      <w:r w:rsidRPr="00032F65">
        <w:rPr>
          <w:rFonts w:ascii="Georgia" w:hAnsi="Georgia"/>
        </w:rPr>
        <w:t xml:space="preserve">A </w:t>
      </w:r>
      <w:r w:rsidRPr="00032F65">
        <w:rPr>
          <w:rFonts w:ascii="Georgia" w:hAnsi="Georgia"/>
          <w:iCs/>
        </w:rPr>
        <w:t>Kr. 17. § (2) bekezdése alapján nyilatkozom arról, hogy</w:t>
      </w:r>
      <w:r w:rsidRPr="00032F65">
        <w:rPr>
          <w:rFonts w:ascii="Georgia" w:hAnsi="Georgia"/>
          <w:bCs/>
        </w:rPr>
        <w:t xml:space="preserve"> az általam képviselt vállalkozás nem vesz igénybe a Kbt. 62. § (1) bekezdés g)</w:t>
      </w:r>
      <w:proofErr w:type="spellStart"/>
      <w:r w:rsidRPr="00032F65">
        <w:rPr>
          <w:rFonts w:ascii="Georgia" w:hAnsi="Georgia"/>
          <w:bCs/>
        </w:rPr>
        <w:t>-k</w:t>
      </w:r>
      <w:proofErr w:type="spellEnd"/>
      <w:r w:rsidRPr="00032F65">
        <w:rPr>
          <w:rFonts w:ascii="Georgia" w:hAnsi="Georgia"/>
          <w:bCs/>
        </w:rPr>
        <w:t>) illetve m) és q) pontjai szerinti kizáró okok hatálya alá tartozó alvállalkozót vagy kapacitásnyújtó szervezetet</w:t>
      </w:r>
      <w:r w:rsidRPr="00032F65">
        <w:rPr>
          <w:rFonts w:ascii="Georgia" w:hAnsi="Georgia"/>
        </w:rPr>
        <w:t>.</w:t>
      </w:r>
    </w:p>
    <w:p w:rsidR="007D4F5C" w:rsidRPr="00032F65" w:rsidRDefault="007D4F5C" w:rsidP="007D4F5C">
      <w:pPr>
        <w:spacing w:line="276" w:lineRule="auto"/>
        <w:rPr>
          <w:rFonts w:ascii="Georgia" w:hAnsi="Georgia"/>
          <w:bCs/>
        </w:rPr>
      </w:pPr>
    </w:p>
    <w:p w:rsidR="007D4F5C" w:rsidRPr="00032F65" w:rsidRDefault="007D4F5C" w:rsidP="007D4F5C">
      <w:pPr>
        <w:spacing w:line="276" w:lineRule="auto"/>
        <w:rPr>
          <w:rFonts w:ascii="Georgia" w:hAnsi="Georgia"/>
          <w:bCs/>
        </w:rPr>
      </w:pPr>
    </w:p>
    <w:p w:rsidR="007D4F5C" w:rsidRPr="00032F65" w:rsidRDefault="007D4F5C" w:rsidP="007D4F5C">
      <w:pPr>
        <w:spacing w:line="276" w:lineRule="auto"/>
        <w:rPr>
          <w:rFonts w:ascii="Georgia" w:hAnsi="Georgia"/>
          <w:bCs/>
        </w:rPr>
      </w:pPr>
    </w:p>
    <w:p w:rsidR="007D4F5C" w:rsidRPr="00032F65" w:rsidRDefault="007D4F5C" w:rsidP="007D4F5C">
      <w:pPr>
        <w:spacing w:line="276" w:lineRule="auto"/>
        <w:rPr>
          <w:rFonts w:ascii="Georgia" w:hAnsi="Georgia"/>
          <w:bCs/>
        </w:rPr>
      </w:pPr>
      <w:r w:rsidRPr="00032F65">
        <w:rPr>
          <w:rFonts w:ascii="Georgia" w:hAnsi="Georgia"/>
          <w:bCs/>
        </w:rPr>
        <w:t>Kelt: ……………………. 2018. ……………….</w:t>
      </w:r>
    </w:p>
    <w:p w:rsidR="007D4F5C" w:rsidRPr="00032F65" w:rsidRDefault="007D4F5C" w:rsidP="007D4F5C">
      <w:pPr>
        <w:spacing w:line="276" w:lineRule="auto"/>
        <w:rPr>
          <w:rFonts w:ascii="Georgia" w:hAnsi="Georgia"/>
          <w:bCs/>
        </w:rPr>
      </w:pPr>
    </w:p>
    <w:p w:rsidR="007D4F5C" w:rsidRPr="00032F65" w:rsidRDefault="007D4F5C" w:rsidP="007D4F5C">
      <w:pPr>
        <w:spacing w:line="276" w:lineRule="auto"/>
        <w:rPr>
          <w:rFonts w:ascii="Georgia" w:hAnsi="Georgia"/>
          <w:bCs/>
        </w:rPr>
      </w:pPr>
    </w:p>
    <w:p w:rsidR="007D4F5C" w:rsidRPr="00032F65" w:rsidRDefault="007D4F5C" w:rsidP="007D4F5C">
      <w:pPr>
        <w:spacing w:line="276" w:lineRule="auto"/>
        <w:rPr>
          <w:rFonts w:ascii="Georgia" w:hAnsi="Georgia"/>
          <w:bCs/>
        </w:rPr>
      </w:pPr>
    </w:p>
    <w:p w:rsidR="007D4F5C" w:rsidRPr="00032F65" w:rsidRDefault="007D4F5C" w:rsidP="007D4F5C">
      <w:pPr>
        <w:tabs>
          <w:tab w:val="left" w:pos="567"/>
        </w:tabs>
        <w:spacing w:line="276" w:lineRule="auto"/>
        <w:ind w:left="5664"/>
        <w:jc w:val="center"/>
        <w:rPr>
          <w:rFonts w:ascii="Georgia" w:hAnsi="Georgia"/>
          <w:bCs/>
        </w:rPr>
      </w:pPr>
      <w:r w:rsidRPr="00032F65">
        <w:rPr>
          <w:rFonts w:ascii="Georgia" w:hAnsi="Georgia"/>
          <w:bCs/>
        </w:rPr>
        <w:t>……………………………</w:t>
      </w:r>
    </w:p>
    <w:p w:rsidR="007D4F5C" w:rsidRPr="00032F65" w:rsidRDefault="007D4F5C" w:rsidP="007D4F5C">
      <w:pPr>
        <w:tabs>
          <w:tab w:val="left" w:pos="567"/>
        </w:tabs>
        <w:spacing w:line="276" w:lineRule="auto"/>
        <w:ind w:left="5664"/>
        <w:jc w:val="center"/>
        <w:rPr>
          <w:rFonts w:ascii="Georgia" w:hAnsi="Georgia"/>
          <w:bCs/>
        </w:rPr>
      </w:pPr>
      <w:r w:rsidRPr="00032F65">
        <w:rPr>
          <w:rFonts w:ascii="Georgia" w:hAnsi="Georgia"/>
          <w:bCs/>
        </w:rPr>
        <w:t>cégszerű aláírás</w:t>
      </w:r>
    </w:p>
    <w:p w:rsidR="007D4F5C" w:rsidRPr="00032F65" w:rsidRDefault="007D4F5C" w:rsidP="007D4F5C">
      <w:pPr>
        <w:spacing w:line="276" w:lineRule="auto"/>
        <w:rPr>
          <w:rFonts w:ascii="Georgia" w:hAnsi="Georgia"/>
        </w:rPr>
      </w:pPr>
      <w:r w:rsidRPr="00032F65">
        <w:rPr>
          <w:rFonts w:ascii="Georgia" w:hAnsi="Georgia"/>
        </w:rPr>
        <w:br w:type="page"/>
      </w:r>
    </w:p>
    <w:p w:rsidR="007D4F5C" w:rsidRPr="00032F65" w:rsidRDefault="007D4F5C" w:rsidP="00CD2419">
      <w:pPr>
        <w:pStyle w:val="Cmsor2"/>
        <w:numPr>
          <w:ilvl w:val="1"/>
          <w:numId w:val="1"/>
        </w:numPr>
        <w:jc w:val="center"/>
        <w:rPr>
          <w:rFonts w:ascii="Georgia" w:hAnsi="Georgia"/>
          <w:i w:val="0"/>
          <w:sz w:val="24"/>
          <w:szCs w:val="24"/>
        </w:rPr>
      </w:pPr>
      <w:bookmarkStart w:id="56" w:name="_Toc458669574"/>
      <w:bookmarkStart w:id="57" w:name="_Toc489601365"/>
      <w:bookmarkStart w:id="58" w:name="_Toc490042983"/>
      <w:bookmarkStart w:id="59" w:name="_Toc505074773"/>
      <w:r w:rsidRPr="00032F65">
        <w:rPr>
          <w:rFonts w:ascii="Georgia" w:hAnsi="Georgia"/>
          <w:i w:val="0"/>
          <w:sz w:val="24"/>
          <w:szCs w:val="24"/>
        </w:rPr>
        <w:lastRenderedPageBreak/>
        <w:t>Nyilatkozat a Kbt. 66.§ (2) bekezdése alapján</w:t>
      </w:r>
      <w:bookmarkEnd w:id="56"/>
      <w:r w:rsidRPr="00032F65">
        <w:rPr>
          <w:rFonts w:ascii="Georgia" w:hAnsi="Georgia"/>
          <w:i w:val="0"/>
          <w:sz w:val="24"/>
          <w:szCs w:val="24"/>
        </w:rPr>
        <w:br/>
      </w:r>
      <w:bookmarkEnd w:id="57"/>
      <w:bookmarkEnd w:id="58"/>
      <w:r w:rsidR="00CD2419" w:rsidRPr="00032F65">
        <w:rPr>
          <w:rFonts w:ascii="Georgia" w:hAnsi="Georgia"/>
          <w:i w:val="0"/>
          <w:sz w:val="24"/>
          <w:szCs w:val="24"/>
          <w:lang w:val="hu-HU"/>
        </w:rPr>
        <w:t>(1. rész)</w:t>
      </w:r>
      <w:bookmarkEnd w:id="59"/>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 xml:space="preserve">Alulírott …………………………………………………….., mint a(z) ……………………………………… cégjegyzésre jogosult képviselője felelősségem tudatában </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7D4F5C" w:rsidRPr="00032F65" w:rsidRDefault="007D4F5C" w:rsidP="007D4F5C">
      <w:pPr>
        <w:spacing w:line="276" w:lineRule="auto"/>
        <w:ind w:right="57"/>
        <w:jc w:val="both"/>
        <w:rPr>
          <w:rFonts w:ascii="Georgia" w:hAnsi="Georgia"/>
        </w:rPr>
      </w:pPr>
    </w:p>
    <w:p w:rsidR="007D4F5C" w:rsidRPr="00032F65" w:rsidRDefault="007D4F5C" w:rsidP="00FC1E51">
      <w:pPr>
        <w:spacing w:line="276" w:lineRule="auto"/>
        <w:jc w:val="both"/>
        <w:rPr>
          <w:rFonts w:ascii="Georgia" w:hAnsi="Georgia"/>
          <w:b/>
        </w:rPr>
      </w:pPr>
      <w:r w:rsidRPr="00032F65">
        <w:rPr>
          <w:rFonts w:ascii="Georgia" w:hAnsi="Georgia"/>
        </w:rPr>
        <w:t xml:space="preserve">hogy a </w:t>
      </w:r>
      <w:r w:rsidRPr="00032F65">
        <w:rPr>
          <w:rFonts w:ascii="Georgia" w:hAnsi="Georgia"/>
          <w:b/>
        </w:rPr>
        <w:t>„</w:t>
      </w:r>
      <w:r w:rsidR="00CD2419" w:rsidRPr="00032F65">
        <w:rPr>
          <w:rFonts w:ascii="Georgia" w:hAnsi="Georgia" w:cs="Helvetica"/>
          <w:b/>
        </w:rPr>
        <w:t>Kiállítási eszközök beszerzése (698/2017)</w:t>
      </w:r>
      <w:r w:rsidRPr="00032F65">
        <w:rPr>
          <w:rFonts w:ascii="Georgia" w:hAnsi="Georgia"/>
          <w:b/>
          <w:spacing w:val="4"/>
        </w:rPr>
        <w:t>”</w:t>
      </w:r>
      <w:r w:rsidRPr="00032F65">
        <w:rPr>
          <w:rFonts w:ascii="Georgia" w:hAnsi="Georgia"/>
          <w:b/>
        </w:rPr>
        <w:t xml:space="preserve"> </w:t>
      </w:r>
      <w:r w:rsidRPr="00032F65">
        <w:rPr>
          <w:rFonts w:ascii="Georgia" w:hAnsi="Georgia"/>
        </w:rPr>
        <w:t xml:space="preserve">tárgyú közbeszerzési eljárás ajánlattételi felhívásában és a dokumentációban meghatározott feltételeket megismertem és elfogadom, az általam képviselt vállalkozás kész a </w:t>
      </w:r>
      <w:r w:rsidR="00CD2419" w:rsidRPr="00032F65">
        <w:rPr>
          <w:rFonts w:ascii="Georgia" w:hAnsi="Georgia"/>
          <w:b/>
        </w:rPr>
        <w:t>„Kiállításhoz szükséges installációs elemek beszerzése”</w:t>
      </w:r>
      <w:r w:rsidR="00CD2419" w:rsidRPr="00032F65">
        <w:rPr>
          <w:rFonts w:ascii="Georgia" w:hAnsi="Georgia"/>
        </w:rPr>
        <w:t xml:space="preserve"> tárgyú </w:t>
      </w:r>
      <w:r w:rsidRPr="00032F65">
        <w:rPr>
          <w:rFonts w:ascii="Georgia" w:hAnsi="Georgia"/>
        </w:rPr>
        <w:t>szerződés megkötésére és teljesítésére a felolvasólapon meghatározott összegű ajánlati ár fejében.</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Kijelentem, hogy az általunk benyújtott dokumentumok valós információkat tartalmaznak.</w:t>
      </w:r>
    </w:p>
    <w:p w:rsidR="007D4F5C" w:rsidRPr="00032F65" w:rsidRDefault="007D4F5C" w:rsidP="007D4F5C">
      <w:pPr>
        <w:spacing w:line="276" w:lineRule="auto"/>
        <w:ind w:right="57"/>
        <w:jc w:val="both"/>
        <w:rPr>
          <w:rFonts w:ascii="Georgia" w:hAnsi="Georgia"/>
          <w:color w:val="000000"/>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Kelt: ………………………, 2018. ……………………</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ind w:left="4956"/>
        <w:jc w:val="center"/>
        <w:rPr>
          <w:rFonts w:ascii="Georgia" w:hAnsi="Georgia"/>
        </w:rPr>
      </w:pPr>
      <w:r w:rsidRPr="00032F65">
        <w:rPr>
          <w:rFonts w:ascii="Georgia" w:hAnsi="Georgia"/>
        </w:rPr>
        <w:t>…………………………….</w:t>
      </w:r>
    </w:p>
    <w:p w:rsidR="007D4F5C" w:rsidRPr="00032F65" w:rsidRDefault="007D4F5C" w:rsidP="007D4F5C">
      <w:pPr>
        <w:spacing w:line="276" w:lineRule="auto"/>
        <w:ind w:left="4956"/>
        <w:jc w:val="center"/>
        <w:rPr>
          <w:rFonts w:ascii="Georgia" w:hAnsi="Georgia"/>
        </w:rPr>
      </w:pPr>
      <w:r w:rsidRPr="00032F65">
        <w:rPr>
          <w:rFonts w:ascii="Georgia" w:hAnsi="Georgia"/>
        </w:rPr>
        <w:t>cégszerű aláírás</w:t>
      </w:r>
    </w:p>
    <w:p w:rsidR="007D4F5C" w:rsidRPr="00032F65" w:rsidRDefault="007D4F5C" w:rsidP="007D4F5C">
      <w:pPr>
        <w:spacing w:line="276" w:lineRule="auto"/>
        <w:jc w:val="both"/>
        <w:rPr>
          <w:rFonts w:ascii="Georgia" w:hAnsi="Georgia"/>
          <w:bCs/>
          <w:iCs/>
          <w:color w:val="000000"/>
        </w:rPr>
      </w:pPr>
    </w:p>
    <w:p w:rsidR="007D4F5C" w:rsidRPr="00032F65" w:rsidRDefault="007D4F5C" w:rsidP="007D4F5C">
      <w:pPr>
        <w:spacing w:line="276" w:lineRule="auto"/>
        <w:jc w:val="both"/>
        <w:rPr>
          <w:rFonts w:ascii="Georgia" w:hAnsi="Georgia"/>
        </w:rPr>
      </w:pPr>
      <w:r w:rsidRPr="00032F65">
        <w:rPr>
          <w:rFonts w:ascii="Georgia" w:hAnsi="Georgia"/>
          <w:color w:val="000000"/>
        </w:rPr>
        <w:br w:type="page"/>
      </w:r>
    </w:p>
    <w:p w:rsidR="00CD2419" w:rsidRPr="00032F65" w:rsidRDefault="00CD2419" w:rsidP="005111E0">
      <w:pPr>
        <w:pStyle w:val="Cmsor2"/>
        <w:numPr>
          <w:ilvl w:val="1"/>
          <w:numId w:val="1"/>
        </w:numPr>
        <w:jc w:val="center"/>
        <w:rPr>
          <w:rFonts w:ascii="Georgia" w:hAnsi="Georgia"/>
          <w:i w:val="0"/>
          <w:sz w:val="24"/>
          <w:szCs w:val="24"/>
        </w:rPr>
      </w:pPr>
      <w:bookmarkStart w:id="60" w:name="_Toc505074774"/>
      <w:r w:rsidRPr="00032F65">
        <w:rPr>
          <w:rFonts w:ascii="Georgia" w:hAnsi="Georgia"/>
          <w:i w:val="0"/>
          <w:sz w:val="24"/>
          <w:szCs w:val="24"/>
        </w:rPr>
        <w:lastRenderedPageBreak/>
        <w:t>Nyilatkozat a Kbt. 66.§ (2) bekezdése alapján</w:t>
      </w:r>
      <w:r w:rsidRPr="00032F65">
        <w:rPr>
          <w:rFonts w:ascii="Georgia" w:hAnsi="Georgia"/>
          <w:i w:val="0"/>
          <w:sz w:val="24"/>
          <w:szCs w:val="24"/>
        </w:rPr>
        <w:br/>
        <w:t>(</w:t>
      </w:r>
      <w:r w:rsidR="00FC1E51" w:rsidRPr="00032F65">
        <w:rPr>
          <w:rFonts w:ascii="Georgia" w:hAnsi="Georgia"/>
          <w:i w:val="0"/>
          <w:sz w:val="24"/>
          <w:szCs w:val="24"/>
        </w:rPr>
        <w:t xml:space="preserve">2. </w:t>
      </w:r>
      <w:r w:rsidRPr="00032F65">
        <w:rPr>
          <w:rFonts w:ascii="Georgia" w:hAnsi="Georgia"/>
          <w:i w:val="0"/>
          <w:sz w:val="24"/>
          <w:szCs w:val="24"/>
        </w:rPr>
        <w:t>rész)</w:t>
      </w:r>
      <w:bookmarkEnd w:id="60"/>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r w:rsidRPr="00032F65">
        <w:rPr>
          <w:rFonts w:ascii="Georgia" w:hAnsi="Georgia"/>
        </w:rPr>
        <w:t xml:space="preserve">Alulírott …………………………………………………….., mint a(z) ……………………………………… cégjegyzésre jogosult képviselője felelősségem tudatában </w:t>
      </w: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CD2419" w:rsidRPr="00032F65" w:rsidRDefault="00CD2419" w:rsidP="00CD2419">
      <w:pPr>
        <w:spacing w:line="276" w:lineRule="auto"/>
        <w:ind w:right="57"/>
        <w:jc w:val="both"/>
        <w:rPr>
          <w:rFonts w:ascii="Georgia" w:hAnsi="Georgia"/>
        </w:rPr>
      </w:pPr>
    </w:p>
    <w:p w:rsidR="00CD2419" w:rsidRPr="00032F65" w:rsidRDefault="00CD2419" w:rsidP="00CD2419">
      <w:pPr>
        <w:spacing w:line="276" w:lineRule="auto"/>
        <w:jc w:val="both"/>
        <w:rPr>
          <w:rFonts w:ascii="Georgia" w:hAnsi="Georgia"/>
        </w:rPr>
      </w:pPr>
      <w:r w:rsidRPr="00032F65">
        <w:rPr>
          <w:rFonts w:ascii="Georgia" w:hAnsi="Georgia"/>
        </w:rPr>
        <w:t xml:space="preserve">hogy a </w:t>
      </w:r>
      <w:r w:rsidRPr="00032F65">
        <w:rPr>
          <w:rFonts w:ascii="Georgia" w:hAnsi="Georgia"/>
          <w:b/>
        </w:rPr>
        <w:t>„</w:t>
      </w:r>
      <w:r w:rsidRPr="00032F65">
        <w:rPr>
          <w:rFonts w:ascii="Georgia" w:hAnsi="Georgia" w:cs="Helvetica"/>
          <w:b/>
        </w:rPr>
        <w:t>Kiállítási eszközök beszerzése (698/2017)</w:t>
      </w:r>
      <w:r w:rsidRPr="00032F65">
        <w:rPr>
          <w:rFonts w:ascii="Georgia" w:hAnsi="Georgia"/>
          <w:b/>
          <w:spacing w:val="4"/>
        </w:rPr>
        <w:t>”</w:t>
      </w:r>
      <w:r w:rsidRPr="00032F65">
        <w:rPr>
          <w:rFonts w:ascii="Georgia" w:hAnsi="Georgia"/>
          <w:b/>
        </w:rPr>
        <w:t xml:space="preserve"> </w:t>
      </w:r>
      <w:r w:rsidRPr="00032F65">
        <w:rPr>
          <w:rFonts w:ascii="Georgia" w:hAnsi="Georgia"/>
        </w:rPr>
        <w:t xml:space="preserve">tárgyú közbeszerzési eljárás ajánlattételi felhívásában és a dokumentációban meghatározott feltételeket megismertem és elfogadom, az általam képviselt vállalkozás kész a </w:t>
      </w:r>
      <w:r w:rsidR="00FC1E51" w:rsidRPr="00032F65">
        <w:rPr>
          <w:rFonts w:ascii="Georgia" w:hAnsi="Georgia"/>
          <w:b/>
        </w:rPr>
        <w:t>„Kiállításhoz szükséges hardver eszközök beszerzése”</w:t>
      </w:r>
      <w:r w:rsidRPr="00032F65">
        <w:rPr>
          <w:rFonts w:ascii="Georgia" w:hAnsi="Georgia"/>
        </w:rPr>
        <w:t xml:space="preserve"> tárgyú szerződés megkötésére és teljesítésére a felolvasólapon meghatározott összegű ajánlati ár fejében.</w:t>
      </w: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r w:rsidRPr="00032F65">
        <w:rPr>
          <w:rFonts w:ascii="Georgia" w:hAnsi="Georgia"/>
        </w:rPr>
        <w:t>Kijelentem, hogy az általunk benyújtott dokumentumok valós információkat tartalmaznak.</w:t>
      </w:r>
    </w:p>
    <w:p w:rsidR="00CD2419" w:rsidRPr="00032F65" w:rsidRDefault="00CD2419" w:rsidP="00CD2419">
      <w:pPr>
        <w:spacing w:line="276" w:lineRule="auto"/>
        <w:ind w:right="57"/>
        <w:jc w:val="both"/>
        <w:rPr>
          <w:rFonts w:ascii="Georgia" w:hAnsi="Georgia"/>
          <w:color w:val="000000"/>
        </w:rPr>
      </w:pP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r w:rsidRPr="00032F65">
        <w:rPr>
          <w:rFonts w:ascii="Georgia" w:hAnsi="Georgia"/>
        </w:rPr>
        <w:t>Kelt: ………………………, 2018. ……………………</w:t>
      </w: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jc w:val="both"/>
        <w:rPr>
          <w:rFonts w:ascii="Georgia" w:hAnsi="Georgia"/>
        </w:rPr>
      </w:pPr>
    </w:p>
    <w:p w:rsidR="00CD2419" w:rsidRPr="00032F65" w:rsidRDefault="00CD2419" w:rsidP="00CD2419">
      <w:pPr>
        <w:spacing w:line="276" w:lineRule="auto"/>
        <w:ind w:left="4956"/>
        <w:jc w:val="center"/>
        <w:rPr>
          <w:rFonts w:ascii="Georgia" w:hAnsi="Georgia"/>
        </w:rPr>
      </w:pPr>
      <w:r w:rsidRPr="00032F65">
        <w:rPr>
          <w:rFonts w:ascii="Georgia" w:hAnsi="Georgia"/>
        </w:rPr>
        <w:t>…………………………….</w:t>
      </w:r>
    </w:p>
    <w:p w:rsidR="00CD2419" w:rsidRPr="00032F65" w:rsidRDefault="00CD2419" w:rsidP="00CD2419">
      <w:pPr>
        <w:spacing w:line="276" w:lineRule="auto"/>
        <w:ind w:left="4956"/>
        <w:jc w:val="center"/>
        <w:rPr>
          <w:rFonts w:ascii="Georgia" w:hAnsi="Georgia"/>
        </w:rPr>
      </w:pPr>
      <w:r w:rsidRPr="00032F65">
        <w:rPr>
          <w:rFonts w:ascii="Georgia" w:hAnsi="Georgia"/>
        </w:rPr>
        <w:t>cégszerű aláírás</w:t>
      </w:r>
    </w:p>
    <w:p w:rsidR="00CD2419" w:rsidRPr="00032F65" w:rsidRDefault="00CD2419" w:rsidP="00CD2419">
      <w:pPr>
        <w:spacing w:line="276" w:lineRule="auto"/>
        <w:jc w:val="both"/>
        <w:rPr>
          <w:rFonts w:ascii="Georgia" w:hAnsi="Georgia"/>
          <w:bCs/>
          <w:iCs/>
          <w:color w:val="000000"/>
        </w:rPr>
      </w:pPr>
    </w:p>
    <w:p w:rsidR="00CD2419" w:rsidRPr="00032F65" w:rsidRDefault="00CD2419" w:rsidP="00CD2419">
      <w:pPr>
        <w:spacing w:line="276" w:lineRule="auto"/>
        <w:jc w:val="both"/>
        <w:rPr>
          <w:rFonts w:ascii="Georgia" w:hAnsi="Georgia"/>
        </w:rPr>
      </w:pPr>
      <w:r w:rsidRPr="00032F65">
        <w:rPr>
          <w:rFonts w:ascii="Georgia" w:hAnsi="Georgia"/>
          <w:color w:val="000000"/>
        </w:rPr>
        <w:br w:type="page"/>
      </w:r>
    </w:p>
    <w:p w:rsidR="007D4F5C" w:rsidRPr="00032F65" w:rsidRDefault="007D4F5C" w:rsidP="007D4F5C">
      <w:pPr>
        <w:spacing w:line="276" w:lineRule="auto"/>
        <w:rPr>
          <w:rFonts w:ascii="Georgia" w:hAnsi="Georgia"/>
        </w:rPr>
      </w:pPr>
    </w:p>
    <w:p w:rsidR="007D4F5C" w:rsidRPr="00032F65" w:rsidRDefault="007D4F5C" w:rsidP="005111E0">
      <w:pPr>
        <w:pStyle w:val="Cmsor2"/>
        <w:numPr>
          <w:ilvl w:val="1"/>
          <w:numId w:val="1"/>
        </w:numPr>
        <w:jc w:val="center"/>
        <w:rPr>
          <w:rFonts w:ascii="Georgia" w:hAnsi="Georgia"/>
          <w:i w:val="0"/>
          <w:sz w:val="24"/>
          <w:szCs w:val="24"/>
        </w:rPr>
      </w:pPr>
      <w:bookmarkStart w:id="61" w:name="_Toc495912877"/>
      <w:bookmarkStart w:id="62" w:name="_Toc501440919"/>
      <w:bookmarkStart w:id="63" w:name="_Toc464550048"/>
      <w:bookmarkStart w:id="64" w:name="_Toc480274388"/>
      <w:bookmarkStart w:id="65" w:name="_Toc489601368"/>
      <w:bookmarkStart w:id="66" w:name="_Toc490042987"/>
      <w:bookmarkStart w:id="67" w:name="_Toc455498684"/>
      <w:bookmarkStart w:id="68" w:name="_Toc505074775"/>
      <w:r w:rsidRPr="00032F65">
        <w:rPr>
          <w:rFonts w:ascii="Georgia" w:hAnsi="Georgia"/>
          <w:i w:val="0"/>
          <w:sz w:val="24"/>
          <w:szCs w:val="24"/>
        </w:rPr>
        <w:t>Nyilatkozat a közbeszerzési dokumentumok eléréséről</w:t>
      </w:r>
      <w:bookmarkEnd w:id="61"/>
      <w:bookmarkEnd w:id="62"/>
      <w:bookmarkEnd w:id="68"/>
    </w:p>
    <w:p w:rsidR="007D4F5C" w:rsidRPr="00032F65" w:rsidRDefault="007D4F5C" w:rsidP="007D4F5C">
      <w:pPr>
        <w:rPr>
          <w:rFonts w:ascii="Georgia" w:hAnsi="Georgia"/>
        </w:rPr>
      </w:pPr>
    </w:p>
    <w:p w:rsidR="007D4F5C" w:rsidRPr="00032F65" w:rsidRDefault="007D4F5C" w:rsidP="007D4F5C">
      <w:pPr>
        <w:rPr>
          <w:rFonts w:ascii="Georgia" w:hAnsi="Georgia"/>
        </w:rPr>
      </w:pPr>
    </w:p>
    <w:p w:rsidR="007D4F5C" w:rsidRPr="00032F65" w:rsidRDefault="007D4F5C" w:rsidP="007D4F5C">
      <w:pPr>
        <w:rPr>
          <w:rFonts w:ascii="Georgia" w:hAnsi="Georgia"/>
        </w:rPr>
      </w:pPr>
    </w:p>
    <w:p w:rsidR="007D4F5C" w:rsidRPr="00032F65" w:rsidRDefault="007D4F5C" w:rsidP="005111E0">
      <w:pPr>
        <w:jc w:val="both"/>
        <w:rPr>
          <w:rFonts w:ascii="Georgia" w:hAnsi="Georgia"/>
        </w:rPr>
      </w:pPr>
      <w:r w:rsidRPr="00032F65">
        <w:rPr>
          <w:rFonts w:ascii="Georgia" w:hAnsi="Georgia"/>
        </w:rPr>
        <w:t xml:space="preserve">Alulírott …………………………………….., mint a(z) ……………………………………… (cégnév) cégjegyzésre jogosult képviselője, a Kbt. 57. § (2) bekezdése alapján – felelősségem tudatában – nyilatkozom arról, hogy az általam képviselt </w:t>
      </w:r>
      <w:r w:rsidRPr="00032F65">
        <w:rPr>
          <w:rFonts w:ascii="Georgia" w:hAnsi="Georgia"/>
          <w:bCs/>
        </w:rPr>
        <w:t xml:space="preserve">gazdasági szereplő a </w:t>
      </w:r>
      <w:r w:rsidRPr="00032F65">
        <w:rPr>
          <w:rFonts w:ascii="Georgia" w:hAnsi="Georgia"/>
          <w:b/>
        </w:rPr>
        <w:t>„</w:t>
      </w:r>
      <w:r w:rsidR="005111E0" w:rsidRPr="00032F65">
        <w:rPr>
          <w:rFonts w:ascii="Georgia" w:hAnsi="Georgia" w:cs="Helvetica"/>
          <w:b/>
        </w:rPr>
        <w:t>Kiállítási eszközök beszerzése (698/2017)</w:t>
      </w:r>
      <w:r w:rsidRPr="00032F65">
        <w:rPr>
          <w:rFonts w:ascii="Georgia" w:hAnsi="Georgia"/>
          <w:b/>
        </w:rPr>
        <w:t xml:space="preserve">” </w:t>
      </w:r>
      <w:r w:rsidRPr="00032F65">
        <w:rPr>
          <w:rFonts w:ascii="Georgia" w:hAnsi="Georgia"/>
          <w:bCs/>
        </w:rPr>
        <w:t xml:space="preserve">tárgyú közbeszerzési eljárás közbeszerzési dokumentumait az ajánlatkérő honlapján, elektronikus úton, közvetlenül elérte, és a </w:t>
      </w:r>
      <w:hyperlink r:id="rId35" w:history="1">
        <w:r w:rsidR="005111E0" w:rsidRPr="00032F65">
          <w:rPr>
            <w:rStyle w:val="Hiperhivatkozs"/>
            <w:rFonts w:ascii="Georgia" w:hAnsi="Georgia"/>
            <w:bCs/>
          </w:rPr>
          <w:t>http://www.parlament.hu/698_kiallitasi_eszkozok</w:t>
        </w:r>
      </w:hyperlink>
      <w:r w:rsidR="005111E0" w:rsidRPr="00032F65">
        <w:rPr>
          <w:rFonts w:ascii="Georgia" w:hAnsi="Georgia"/>
          <w:bCs/>
        </w:rPr>
        <w:t xml:space="preserve"> </w:t>
      </w:r>
      <w:r w:rsidRPr="00032F65">
        <w:rPr>
          <w:rFonts w:ascii="Georgia" w:hAnsi="Georgia"/>
        </w:rPr>
        <w:t>weboldalról letöltötte.</w:t>
      </w:r>
    </w:p>
    <w:p w:rsidR="007D4F5C" w:rsidRPr="00032F65" w:rsidRDefault="007D4F5C" w:rsidP="007D4F5C">
      <w:pPr>
        <w:pStyle w:val="Stlus1"/>
        <w:rPr>
          <w:rFonts w:ascii="Georgia" w:hAnsi="Georgia"/>
          <w:szCs w:val="24"/>
        </w:rPr>
      </w:pPr>
    </w:p>
    <w:p w:rsidR="007D4F5C" w:rsidRPr="00032F65" w:rsidRDefault="007D4F5C" w:rsidP="007D4F5C">
      <w:pPr>
        <w:pStyle w:val="Stlus1"/>
        <w:rPr>
          <w:rFonts w:ascii="Georgia" w:hAnsi="Georgia"/>
          <w:szCs w:val="24"/>
        </w:rPr>
      </w:pPr>
    </w:p>
    <w:p w:rsidR="007D4F5C" w:rsidRPr="00032F65" w:rsidRDefault="007D4F5C" w:rsidP="007D4F5C">
      <w:pPr>
        <w:rPr>
          <w:rFonts w:ascii="Georgia" w:hAnsi="Georgia"/>
          <w:bCs/>
        </w:rPr>
      </w:pPr>
    </w:p>
    <w:p w:rsidR="007D4F5C" w:rsidRPr="00032F65" w:rsidRDefault="007D4F5C" w:rsidP="007D4F5C">
      <w:pPr>
        <w:rPr>
          <w:rFonts w:ascii="Georgia" w:hAnsi="Georgia"/>
          <w:bCs/>
        </w:rPr>
      </w:pPr>
    </w:p>
    <w:p w:rsidR="007D4F5C" w:rsidRPr="00032F65" w:rsidRDefault="007D4F5C" w:rsidP="007D4F5C">
      <w:pPr>
        <w:rPr>
          <w:rFonts w:ascii="Georgia" w:hAnsi="Georgia"/>
          <w:bCs/>
        </w:rPr>
      </w:pPr>
    </w:p>
    <w:p w:rsidR="007D4F5C" w:rsidRPr="00032F65" w:rsidRDefault="007D4F5C" w:rsidP="007D4F5C">
      <w:pPr>
        <w:rPr>
          <w:rFonts w:ascii="Georgia" w:hAnsi="Georgia"/>
          <w:bCs/>
        </w:rPr>
      </w:pPr>
      <w:r w:rsidRPr="00032F65">
        <w:rPr>
          <w:rFonts w:ascii="Georgia" w:hAnsi="Georgia"/>
          <w:bCs/>
        </w:rPr>
        <w:t>Kelt: ……………………. 2018. ……………….</w:t>
      </w:r>
    </w:p>
    <w:p w:rsidR="007D4F5C" w:rsidRPr="00032F65" w:rsidRDefault="007D4F5C" w:rsidP="007D4F5C">
      <w:pPr>
        <w:rPr>
          <w:rFonts w:ascii="Georgia" w:hAnsi="Georgia"/>
          <w:bCs/>
        </w:rPr>
      </w:pPr>
    </w:p>
    <w:p w:rsidR="007D4F5C" w:rsidRPr="00032F65" w:rsidRDefault="007D4F5C" w:rsidP="007D4F5C">
      <w:pPr>
        <w:rPr>
          <w:rFonts w:ascii="Georgia" w:hAnsi="Georgia"/>
          <w:bCs/>
        </w:rPr>
      </w:pPr>
    </w:p>
    <w:p w:rsidR="007D4F5C" w:rsidRPr="00032F65" w:rsidRDefault="007D4F5C" w:rsidP="007D4F5C">
      <w:pPr>
        <w:rPr>
          <w:rFonts w:ascii="Georgia" w:hAnsi="Georgia"/>
          <w:bCs/>
        </w:rPr>
      </w:pPr>
    </w:p>
    <w:p w:rsidR="007D4F5C" w:rsidRPr="00032F65" w:rsidRDefault="007D4F5C" w:rsidP="007D4F5C">
      <w:pPr>
        <w:tabs>
          <w:tab w:val="left" w:pos="567"/>
        </w:tabs>
        <w:ind w:left="5664"/>
        <w:jc w:val="center"/>
        <w:rPr>
          <w:rFonts w:ascii="Georgia" w:hAnsi="Georgia"/>
          <w:bCs/>
        </w:rPr>
      </w:pPr>
      <w:r w:rsidRPr="00032F65">
        <w:rPr>
          <w:rFonts w:ascii="Georgia" w:hAnsi="Georgia"/>
          <w:bCs/>
        </w:rPr>
        <w:t>……………………………</w:t>
      </w:r>
    </w:p>
    <w:p w:rsidR="007D4F5C" w:rsidRPr="00032F65" w:rsidRDefault="007D4F5C" w:rsidP="007D4F5C">
      <w:pPr>
        <w:tabs>
          <w:tab w:val="left" w:pos="567"/>
        </w:tabs>
        <w:ind w:left="5664"/>
        <w:jc w:val="center"/>
        <w:rPr>
          <w:rFonts w:ascii="Georgia" w:hAnsi="Georgia"/>
          <w:bCs/>
        </w:rPr>
      </w:pPr>
      <w:r w:rsidRPr="00032F65">
        <w:rPr>
          <w:rFonts w:ascii="Georgia" w:hAnsi="Georgia"/>
          <w:bCs/>
        </w:rPr>
        <w:t>cégszerű aláírás</w:t>
      </w:r>
    </w:p>
    <w:p w:rsidR="007D4F5C" w:rsidRPr="00032F65" w:rsidRDefault="007D4F5C" w:rsidP="007D4F5C">
      <w:pPr>
        <w:spacing w:after="160" w:line="259" w:lineRule="auto"/>
        <w:rPr>
          <w:rFonts w:ascii="Georgia" w:hAnsi="Georgia"/>
          <w:bCs/>
        </w:rPr>
      </w:pPr>
      <w:r w:rsidRPr="00032F65">
        <w:rPr>
          <w:rFonts w:ascii="Georgia" w:hAnsi="Georgia"/>
          <w:b/>
          <w:i/>
          <w:iCs/>
        </w:rPr>
        <w:br w:type="page"/>
      </w:r>
    </w:p>
    <w:p w:rsidR="007D4F5C" w:rsidRPr="00032F65" w:rsidRDefault="007D4F5C" w:rsidP="005111E0">
      <w:pPr>
        <w:pStyle w:val="Cmsor2"/>
        <w:numPr>
          <w:ilvl w:val="1"/>
          <w:numId w:val="1"/>
        </w:numPr>
        <w:jc w:val="center"/>
        <w:rPr>
          <w:rFonts w:ascii="Georgia" w:hAnsi="Georgia"/>
          <w:i w:val="0"/>
          <w:sz w:val="24"/>
          <w:szCs w:val="24"/>
        </w:rPr>
      </w:pPr>
      <w:bookmarkStart w:id="69" w:name="_Toc505074776"/>
      <w:r w:rsidRPr="00032F65">
        <w:rPr>
          <w:rFonts w:ascii="Georgia" w:hAnsi="Georgia"/>
          <w:i w:val="0"/>
          <w:sz w:val="24"/>
          <w:szCs w:val="24"/>
        </w:rPr>
        <w:lastRenderedPageBreak/>
        <w:t>Nyilatkozat a Kbt. 73. § (4) bekezdése alapján</w:t>
      </w:r>
      <w:bookmarkEnd w:id="63"/>
      <w:bookmarkEnd w:id="64"/>
      <w:bookmarkEnd w:id="65"/>
      <w:bookmarkEnd w:id="66"/>
      <w:bookmarkEnd w:id="67"/>
      <w:r w:rsidR="00642D5E" w:rsidRPr="00032F65">
        <w:rPr>
          <w:rFonts w:ascii="Georgia" w:hAnsi="Georgia"/>
          <w:i w:val="0"/>
          <w:sz w:val="24"/>
          <w:szCs w:val="24"/>
        </w:rPr>
        <w:br/>
      </w:r>
      <w:r w:rsidR="00642D5E" w:rsidRPr="00032F65">
        <w:rPr>
          <w:rFonts w:ascii="Georgia" w:hAnsi="Georgia"/>
          <w:i w:val="0"/>
          <w:sz w:val="24"/>
          <w:szCs w:val="24"/>
          <w:lang w:val="hu-HU"/>
        </w:rPr>
        <w:t>(1. rész)</w:t>
      </w:r>
      <w:bookmarkEnd w:id="69"/>
    </w:p>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 xml:space="preserve">Alulírott …………………………………….., mint a(z) ……………………………………… (cégjegyzésre jogosult) képviselője felelősségem tudatában </w:t>
      </w:r>
    </w:p>
    <w:p w:rsidR="007D4F5C" w:rsidRPr="00032F65" w:rsidRDefault="007D4F5C" w:rsidP="007D4F5C">
      <w:pPr>
        <w:spacing w:line="276" w:lineRule="auto"/>
        <w:jc w:val="center"/>
        <w:rPr>
          <w:rFonts w:ascii="Georgia" w:hAnsi="Georgia"/>
        </w:rPr>
      </w:pPr>
    </w:p>
    <w:p w:rsidR="007D4F5C" w:rsidRPr="00032F65" w:rsidRDefault="007D4F5C" w:rsidP="007D4F5C">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7D4F5C" w:rsidRPr="00032F65" w:rsidRDefault="007D4F5C" w:rsidP="007D4F5C">
      <w:pPr>
        <w:spacing w:line="276" w:lineRule="auto"/>
        <w:jc w:val="center"/>
        <w:rPr>
          <w:rFonts w:ascii="Georgia" w:hAnsi="Georgia"/>
        </w:rPr>
      </w:pPr>
    </w:p>
    <w:p w:rsidR="007D4F5C" w:rsidRPr="00032F65" w:rsidRDefault="007D4F5C" w:rsidP="007D4F5C">
      <w:pPr>
        <w:spacing w:line="276" w:lineRule="auto"/>
        <w:jc w:val="both"/>
        <w:rPr>
          <w:rFonts w:ascii="Georgia" w:hAnsi="Georgia"/>
          <w:bCs/>
        </w:rPr>
      </w:pPr>
      <w:r w:rsidRPr="00032F65">
        <w:rPr>
          <w:rFonts w:ascii="Georgia" w:hAnsi="Georgia"/>
          <w:bCs/>
        </w:rPr>
        <w:t>hogy az általam képviselt vállalkozás a</w:t>
      </w:r>
      <w:r w:rsidRPr="00032F65">
        <w:rPr>
          <w:rFonts w:ascii="Georgia" w:hAnsi="Georgia"/>
        </w:rPr>
        <w:t xml:space="preserve"> </w:t>
      </w:r>
      <w:r w:rsidRPr="00032F65">
        <w:rPr>
          <w:rFonts w:ascii="Georgia" w:hAnsi="Georgia"/>
          <w:b/>
        </w:rPr>
        <w:t>„</w:t>
      </w:r>
      <w:r w:rsidR="00642D5E" w:rsidRPr="00032F65">
        <w:rPr>
          <w:rFonts w:ascii="Georgia" w:hAnsi="Georgia" w:cs="Helvetica"/>
          <w:b/>
        </w:rPr>
        <w:t>Kiállítási eszközök beszerzése (698/2017)</w:t>
      </w:r>
      <w:r w:rsidRPr="00032F65">
        <w:rPr>
          <w:rFonts w:ascii="Georgia" w:hAnsi="Georgia"/>
          <w:b/>
        </w:rPr>
        <w:t xml:space="preserve">” </w:t>
      </w:r>
      <w:r w:rsidRPr="00032F65">
        <w:rPr>
          <w:rFonts w:ascii="Georgia" w:hAnsi="Georgia"/>
          <w:bCs/>
        </w:rPr>
        <w:t xml:space="preserve">tárgyú </w:t>
      </w:r>
      <w:r w:rsidR="00642D5E" w:rsidRPr="00032F65">
        <w:rPr>
          <w:rFonts w:ascii="Georgia" w:hAnsi="Georgia"/>
          <w:bCs/>
        </w:rPr>
        <w:t>közbeszerzési eljárás „</w:t>
      </w:r>
      <w:r w:rsidR="00642D5E" w:rsidRPr="00032F65">
        <w:rPr>
          <w:rFonts w:ascii="Georgia" w:hAnsi="Georgia"/>
          <w:b/>
        </w:rPr>
        <w:t>Kiállításhoz szükséges installációs elemek beszerzése”</w:t>
      </w:r>
      <w:r w:rsidR="00642D5E" w:rsidRPr="00032F65">
        <w:rPr>
          <w:rFonts w:ascii="Georgia" w:hAnsi="Georgia"/>
          <w:bCs/>
        </w:rPr>
        <w:t xml:space="preserve"> elnevezésű 1. részére vonatkozó </w:t>
      </w:r>
      <w:r w:rsidRPr="00032F65">
        <w:rPr>
          <w:rFonts w:ascii="Georgia" w:hAnsi="Georgia"/>
          <w:bCs/>
        </w:rPr>
        <w:t xml:space="preserve">ajánlat elkészítése során figyelembe vette a Kbt. 73. § </w:t>
      </w:r>
      <w:r w:rsidRPr="00032F65">
        <w:rPr>
          <w:rFonts w:ascii="Georgia" w:hAnsi="Georgia"/>
        </w:rPr>
        <w:t>(4) bekezdésében foglaltakat.</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rPr>
          <w:rFonts w:ascii="Georgia"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r w:rsidRPr="00032F65">
        <w:rPr>
          <w:rFonts w:ascii="Georgia" w:eastAsia="Calibri" w:hAnsi="Georgia"/>
        </w:rPr>
        <w:t>Kelt:  ……………………… 2018. …………………..</w:t>
      </w: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w:t>
      </w: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cégszerű aláírás</w:t>
      </w: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rPr>
          <w:rFonts w:ascii="Georgia" w:eastAsia="Calibri" w:hAnsi="Georgia"/>
        </w:rPr>
      </w:pPr>
      <w:r w:rsidRPr="00032F65">
        <w:rPr>
          <w:rFonts w:ascii="Georgia" w:eastAsia="Calibri" w:hAnsi="Georgia"/>
        </w:rPr>
        <w:br w:type="page"/>
      </w:r>
    </w:p>
    <w:p w:rsidR="00642D5E" w:rsidRPr="00032F65" w:rsidRDefault="00642D5E" w:rsidP="00642D5E">
      <w:pPr>
        <w:pStyle w:val="Cmsor2"/>
        <w:numPr>
          <w:ilvl w:val="1"/>
          <w:numId w:val="1"/>
        </w:numPr>
        <w:jc w:val="center"/>
        <w:rPr>
          <w:rFonts w:ascii="Georgia" w:hAnsi="Georgia"/>
          <w:i w:val="0"/>
          <w:sz w:val="24"/>
          <w:szCs w:val="24"/>
        </w:rPr>
      </w:pPr>
      <w:bookmarkStart w:id="70" w:name="_Toc505074777"/>
      <w:r w:rsidRPr="00032F65">
        <w:rPr>
          <w:rFonts w:ascii="Georgia" w:hAnsi="Georgia"/>
          <w:i w:val="0"/>
          <w:sz w:val="24"/>
          <w:szCs w:val="24"/>
        </w:rPr>
        <w:lastRenderedPageBreak/>
        <w:t>Nyilatkozat a Kbt. 73. § (4) bekezdése alapján</w:t>
      </w:r>
      <w:r w:rsidRPr="00032F65">
        <w:rPr>
          <w:rFonts w:ascii="Georgia" w:hAnsi="Georgia"/>
          <w:i w:val="0"/>
          <w:sz w:val="24"/>
          <w:szCs w:val="24"/>
        </w:rPr>
        <w:br/>
        <w:t>(</w:t>
      </w:r>
      <w:r w:rsidR="00FB6DAC" w:rsidRPr="00032F65">
        <w:rPr>
          <w:rFonts w:ascii="Georgia" w:hAnsi="Georgia"/>
          <w:i w:val="0"/>
          <w:sz w:val="24"/>
          <w:szCs w:val="24"/>
          <w:lang w:val="hu-HU"/>
        </w:rPr>
        <w:t xml:space="preserve">2. </w:t>
      </w:r>
      <w:r w:rsidRPr="00032F65">
        <w:rPr>
          <w:rFonts w:ascii="Georgia" w:hAnsi="Georgia"/>
          <w:i w:val="0"/>
          <w:sz w:val="24"/>
          <w:szCs w:val="24"/>
        </w:rPr>
        <w:t>rész)</w:t>
      </w:r>
      <w:bookmarkEnd w:id="70"/>
    </w:p>
    <w:p w:rsidR="00642D5E" w:rsidRPr="00032F65" w:rsidRDefault="00642D5E" w:rsidP="00642D5E">
      <w:pPr>
        <w:spacing w:line="276" w:lineRule="auto"/>
        <w:rPr>
          <w:rFonts w:ascii="Georgia" w:hAnsi="Georgia"/>
        </w:rPr>
      </w:pPr>
    </w:p>
    <w:p w:rsidR="00642D5E" w:rsidRPr="00032F65" w:rsidRDefault="00642D5E" w:rsidP="00642D5E">
      <w:pPr>
        <w:spacing w:line="276" w:lineRule="auto"/>
        <w:rPr>
          <w:rFonts w:ascii="Georgia" w:hAnsi="Georgia"/>
        </w:rPr>
      </w:pPr>
    </w:p>
    <w:p w:rsidR="00642D5E" w:rsidRPr="00032F65" w:rsidRDefault="00642D5E" w:rsidP="00642D5E">
      <w:pPr>
        <w:spacing w:line="276" w:lineRule="auto"/>
        <w:jc w:val="both"/>
        <w:rPr>
          <w:rFonts w:ascii="Georgia" w:hAnsi="Georgia"/>
        </w:rPr>
      </w:pPr>
      <w:r w:rsidRPr="00032F65">
        <w:rPr>
          <w:rFonts w:ascii="Georgia" w:hAnsi="Georgia"/>
        </w:rPr>
        <w:t xml:space="preserve">Alulírott …………………………………….., mint a(z) ……………………………………… (cégjegyzésre jogosult) képviselője felelősségem tudatában </w:t>
      </w:r>
    </w:p>
    <w:p w:rsidR="00642D5E" w:rsidRPr="00032F65" w:rsidRDefault="00642D5E" w:rsidP="00642D5E">
      <w:pPr>
        <w:spacing w:line="276" w:lineRule="auto"/>
        <w:jc w:val="center"/>
        <w:rPr>
          <w:rFonts w:ascii="Georgia" w:hAnsi="Georgia"/>
        </w:rPr>
      </w:pPr>
    </w:p>
    <w:p w:rsidR="00642D5E" w:rsidRPr="00032F65" w:rsidRDefault="00642D5E" w:rsidP="00642D5E">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642D5E" w:rsidRPr="00032F65" w:rsidRDefault="00642D5E" w:rsidP="00642D5E">
      <w:pPr>
        <w:spacing w:line="276" w:lineRule="auto"/>
        <w:jc w:val="center"/>
        <w:rPr>
          <w:rFonts w:ascii="Georgia" w:hAnsi="Georgia"/>
        </w:rPr>
      </w:pPr>
    </w:p>
    <w:p w:rsidR="00642D5E" w:rsidRPr="00032F65" w:rsidRDefault="00642D5E" w:rsidP="00642D5E">
      <w:pPr>
        <w:spacing w:line="276" w:lineRule="auto"/>
        <w:jc w:val="both"/>
        <w:rPr>
          <w:rFonts w:ascii="Georgia" w:hAnsi="Georgia"/>
          <w:bCs/>
        </w:rPr>
      </w:pPr>
      <w:r w:rsidRPr="00032F65">
        <w:rPr>
          <w:rFonts w:ascii="Georgia" w:hAnsi="Georgia"/>
          <w:bCs/>
        </w:rPr>
        <w:t>hogy az általam képviselt vállalkozás a</w:t>
      </w:r>
      <w:r w:rsidRPr="00032F65">
        <w:rPr>
          <w:rFonts w:ascii="Georgia" w:hAnsi="Georgia"/>
        </w:rPr>
        <w:t xml:space="preserve"> </w:t>
      </w:r>
      <w:r w:rsidRPr="00032F65">
        <w:rPr>
          <w:rFonts w:ascii="Georgia" w:hAnsi="Georgia"/>
          <w:b/>
        </w:rPr>
        <w:t>„</w:t>
      </w:r>
      <w:r w:rsidRPr="00032F65">
        <w:rPr>
          <w:rFonts w:ascii="Georgia" w:hAnsi="Georgia" w:cs="Helvetica"/>
          <w:b/>
        </w:rPr>
        <w:t>Kiállítási eszközök beszerzése (698/2017)</w:t>
      </w:r>
      <w:r w:rsidRPr="00032F65">
        <w:rPr>
          <w:rFonts w:ascii="Georgia" w:hAnsi="Georgia"/>
          <w:b/>
        </w:rPr>
        <w:t xml:space="preserve">” </w:t>
      </w:r>
      <w:r w:rsidRPr="00032F65">
        <w:rPr>
          <w:rFonts w:ascii="Georgia" w:hAnsi="Georgia"/>
          <w:bCs/>
        </w:rPr>
        <w:t xml:space="preserve">tárgyú közbeszerzési eljárás </w:t>
      </w:r>
      <w:r w:rsidRPr="00032F65">
        <w:rPr>
          <w:rFonts w:ascii="Georgia" w:hAnsi="Georgia"/>
          <w:b/>
        </w:rPr>
        <w:t xml:space="preserve">„Kiállításhoz szükséges hardver eszközök beszerzése” </w:t>
      </w:r>
      <w:r w:rsidRPr="00032F65">
        <w:rPr>
          <w:rFonts w:ascii="Georgia" w:hAnsi="Georgia"/>
          <w:bCs/>
        </w:rPr>
        <w:t xml:space="preserve">elnevezésű 2. részére vonatkozó ajánlat elkészítése során figyelembe vette a Kbt. 73. § </w:t>
      </w:r>
      <w:r w:rsidRPr="00032F65">
        <w:rPr>
          <w:rFonts w:ascii="Georgia" w:hAnsi="Georgia"/>
        </w:rPr>
        <w:t>(4) bekezdésében foglaltakat.</w:t>
      </w:r>
    </w:p>
    <w:p w:rsidR="00642D5E" w:rsidRPr="00032F65" w:rsidRDefault="00642D5E" w:rsidP="00642D5E">
      <w:pPr>
        <w:spacing w:line="276" w:lineRule="auto"/>
        <w:jc w:val="both"/>
        <w:rPr>
          <w:rFonts w:ascii="Georgia" w:hAnsi="Georgia"/>
        </w:rPr>
      </w:pPr>
    </w:p>
    <w:p w:rsidR="00642D5E" w:rsidRPr="00032F65" w:rsidRDefault="00642D5E" w:rsidP="00642D5E">
      <w:pPr>
        <w:spacing w:line="276" w:lineRule="auto"/>
        <w:rPr>
          <w:rFonts w:ascii="Georgia" w:hAnsi="Georgia"/>
        </w:rPr>
      </w:pPr>
    </w:p>
    <w:p w:rsidR="00642D5E" w:rsidRPr="00032F65" w:rsidRDefault="00642D5E" w:rsidP="00642D5E">
      <w:pPr>
        <w:spacing w:line="276" w:lineRule="auto"/>
        <w:jc w:val="both"/>
        <w:rPr>
          <w:rFonts w:ascii="Georgia" w:eastAsia="Calibri" w:hAnsi="Georgia"/>
        </w:rPr>
      </w:pPr>
    </w:p>
    <w:p w:rsidR="00642D5E" w:rsidRPr="00032F65" w:rsidRDefault="00642D5E" w:rsidP="00642D5E">
      <w:pPr>
        <w:spacing w:line="276" w:lineRule="auto"/>
        <w:jc w:val="both"/>
        <w:rPr>
          <w:rFonts w:ascii="Georgia" w:eastAsia="Calibri" w:hAnsi="Georgia"/>
        </w:rPr>
      </w:pPr>
      <w:r w:rsidRPr="00032F65">
        <w:rPr>
          <w:rFonts w:ascii="Georgia" w:eastAsia="Calibri" w:hAnsi="Georgia"/>
        </w:rPr>
        <w:t>Kelt:  ……………………… 2018. …………………..</w:t>
      </w:r>
    </w:p>
    <w:p w:rsidR="00642D5E" w:rsidRPr="00032F65" w:rsidRDefault="00642D5E" w:rsidP="00642D5E">
      <w:pPr>
        <w:spacing w:line="276" w:lineRule="auto"/>
        <w:jc w:val="both"/>
        <w:rPr>
          <w:rFonts w:ascii="Georgia" w:eastAsia="Calibri" w:hAnsi="Georgia"/>
        </w:rPr>
      </w:pPr>
    </w:p>
    <w:p w:rsidR="00642D5E" w:rsidRPr="00032F65" w:rsidRDefault="00642D5E" w:rsidP="00642D5E">
      <w:pPr>
        <w:spacing w:line="276" w:lineRule="auto"/>
        <w:jc w:val="both"/>
        <w:rPr>
          <w:rFonts w:ascii="Georgia" w:eastAsia="Calibri" w:hAnsi="Georgia"/>
        </w:rPr>
      </w:pPr>
    </w:p>
    <w:p w:rsidR="00642D5E" w:rsidRPr="00032F65" w:rsidRDefault="00642D5E" w:rsidP="00642D5E">
      <w:pPr>
        <w:spacing w:line="276" w:lineRule="auto"/>
        <w:jc w:val="both"/>
        <w:rPr>
          <w:rFonts w:ascii="Georgia" w:eastAsia="Calibri" w:hAnsi="Georgia"/>
        </w:rPr>
      </w:pPr>
    </w:p>
    <w:p w:rsidR="00642D5E" w:rsidRPr="00032F65" w:rsidRDefault="00642D5E" w:rsidP="00642D5E">
      <w:pPr>
        <w:spacing w:line="276" w:lineRule="auto"/>
        <w:ind w:left="4956"/>
        <w:jc w:val="center"/>
        <w:rPr>
          <w:rFonts w:ascii="Georgia" w:eastAsia="Calibri" w:hAnsi="Georgia"/>
        </w:rPr>
      </w:pPr>
      <w:r w:rsidRPr="00032F65">
        <w:rPr>
          <w:rFonts w:ascii="Georgia" w:eastAsia="Calibri" w:hAnsi="Georgia"/>
        </w:rPr>
        <w:t>…………………………………………..</w:t>
      </w:r>
    </w:p>
    <w:p w:rsidR="00642D5E" w:rsidRPr="00032F65" w:rsidRDefault="00642D5E" w:rsidP="00642D5E">
      <w:pPr>
        <w:spacing w:line="276" w:lineRule="auto"/>
        <w:ind w:left="4956"/>
        <w:jc w:val="center"/>
        <w:rPr>
          <w:rFonts w:ascii="Georgia" w:eastAsia="Calibri" w:hAnsi="Georgia"/>
        </w:rPr>
      </w:pPr>
      <w:r w:rsidRPr="00032F65">
        <w:rPr>
          <w:rFonts w:ascii="Georgia" w:eastAsia="Calibri" w:hAnsi="Georgia"/>
        </w:rPr>
        <w:t>cégszerű aláírás</w:t>
      </w:r>
    </w:p>
    <w:p w:rsidR="00642D5E" w:rsidRPr="00032F65" w:rsidRDefault="00642D5E" w:rsidP="00642D5E">
      <w:pPr>
        <w:spacing w:line="276" w:lineRule="auto"/>
        <w:jc w:val="both"/>
        <w:rPr>
          <w:rFonts w:ascii="Georgia" w:eastAsia="Calibri" w:hAnsi="Georgia"/>
        </w:rPr>
      </w:pPr>
    </w:p>
    <w:p w:rsidR="00642D5E" w:rsidRPr="00032F65" w:rsidRDefault="00642D5E" w:rsidP="00642D5E">
      <w:pPr>
        <w:spacing w:line="276" w:lineRule="auto"/>
        <w:rPr>
          <w:rFonts w:ascii="Georgia" w:eastAsia="Calibri" w:hAnsi="Georgia"/>
        </w:rPr>
      </w:pPr>
      <w:r w:rsidRPr="00032F65">
        <w:rPr>
          <w:rFonts w:ascii="Georgia" w:eastAsia="Calibri" w:hAnsi="Georgia"/>
        </w:rPr>
        <w:br w:type="page"/>
      </w:r>
    </w:p>
    <w:p w:rsidR="007D4F5C" w:rsidRPr="00032F65" w:rsidRDefault="007D4F5C" w:rsidP="007D4F5C">
      <w:pPr>
        <w:spacing w:line="276" w:lineRule="auto"/>
        <w:rPr>
          <w:rFonts w:ascii="Georgia" w:eastAsia="Calibri" w:hAnsi="Georgia"/>
        </w:rPr>
      </w:pPr>
    </w:p>
    <w:p w:rsidR="007D4F5C" w:rsidRPr="00032F65" w:rsidRDefault="007D4F5C" w:rsidP="00FB6DAC">
      <w:pPr>
        <w:pStyle w:val="Cmsor2"/>
        <w:numPr>
          <w:ilvl w:val="1"/>
          <w:numId w:val="1"/>
        </w:numPr>
        <w:jc w:val="center"/>
        <w:rPr>
          <w:rFonts w:ascii="Georgia" w:hAnsi="Georgia" w:cs="Georgia"/>
          <w:i w:val="0"/>
          <w:sz w:val="24"/>
          <w:szCs w:val="24"/>
        </w:rPr>
      </w:pPr>
      <w:bookmarkStart w:id="71" w:name="_Toc501523758"/>
      <w:bookmarkStart w:id="72" w:name="_Toc504484577"/>
      <w:bookmarkStart w:id="73" w:name="_Toc458669575"/>
      <w:bookmarkStart w:id="74" w:name="_Toc490042992"/>
      <w:bookmarkStart w:id="75" w:name="_Toc505074778"/>
      <w:r w:rsidRPr="00032F65">
        <w:rPr>
          <w:rFonts w:ascii="Georgia" w:hAnsi="Georgia"/>
          <w:i w:val="0"/>
          <w:sz w:val="24"/>
          <w:szCs w:val="24"/>
        </w:rPr>
        <w:t>Nyilatkozat a Kbt. 134. § (5) bekezdése alapján</w:t>
      </w:r>
      <w:bookmarkEnd w:id="71"/>
      <w:r w:rsidRPr="00032F65">
        <w:rPr>
          <w:rFonts w:ascii="Georgia" w:hAnsi="Georgia"/>
          <w:i w:val="0"/>
          <w:sz w:val="24"/>
          <w:szCs w:val="24"/>
        </w:rPr>
        <w:br/>
      </w:r>
      <w:bookmarkEnd w:id="72"/>
      <w:r w:rsidR="00FB6DAC" w:rsidRPr="00032F65">
        <w:rPr>
          <w:rFonts w:ascii="Georgia" w:hAnsi="Georgia" w:cs="Georgia"/>
          <w:i w:val="0"/>
          <w:sz w:val="24"/>
          <w:szCs w:val="24"/>
          <w:lang w:val="hu-HU"/>
        </w:rPr>
        <w:t>(1. rész)</w:t>
      </w:r>
      <w:bookmarkEnd w:id="75"/>
    </w:p>
    <w:p w:rsidR="007D4F5C" w:rsidRPr="00032F65" w:rsidRDefault="007D4F5C" w:rsidP="007D4F5C">
      <w:pPr>
        <w:jc w:val="both"/>
        <w:rPr>
          <w:rFonts w:ascii="Georgia" w:hAnsi="Georgia"/>
        </w:rPr>
      </w:pPr>
    </w:p>
    <w:p w:rsidR="007D4F5C" w:rsidRPr="00032F65" w:rsidRDefault="007D4F5C" w:rsidP="007D4F5C">
      <w:pPr>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Alulírott ................................., mint a(z) ................................................................ (ajánlattevő) cégjegyzésre jogosult képviselője a „</w:t>
      </w:r>
      <w:r w:rsidR="00FB6DAC" w:rsidRPr="00032F65">
        <w:rPr>
          <w:rFonts w:ascii="Georgia" w:hAnsi="Georgia"/>
          <w:b/>
        </w:rPr>
        <w:t>Kiállítási eszközök beszerzése (698/2017)”</w:t>
      </w:r>
      <w:r w:rsidRPr="00032F65">
        <w:rPr>
          <w:rFonts w:ascii="Georgia" w:hAnsi="Georgia"/>
        </w:rPr>
        <w:t xml:space="preserve"> tárgyú </w:t>
      </w:r>
      <w:r w:rsidR="00FB6DAC" w:rsidRPr="00032F65">
        <w:rPr>
          <w:rFonts w:ascii="Georgia" w:hAnsi="Georgia"/>
        </w:rPr>
        <w:t xml:space="preserve">közbeszerzési eljárásban felelősségem tudatában kijelentem, hogy – az általam képviselt vállalkozás – nyertessége esetén a </w:t>
      </w:r>
      <w:r w:rsidR="00FB6DAC" w:rsidRPr="00032F65">
        <w:rPr>
          <w:rFonts w:ascii="Georgia" w:hAnsi="Georgia"/>
          <w:b/>
        </w:rPr>
        <w:t>„Kiállításhoz szükséges installációs elemek beszerzése”</w:t>
      </w:r>
      <w:r w:rsidR="00FB6DAC" w:rsidRPr="00032F65">
        <w:rPr>
          <w:rFonts w:ascii="Georgia" w:hAnsi="Georgia"/>
        </w:rPr>
        <w:t xml:space="preserve">elnevezésű </w:t>
      </w:r>
      <w:r w:rsidRPr="00032F65">
        <w:rPr>
          <w:rFonts w:ascii="Georgia" w:hAnsi="Georgia"/>
        </w:rPr>
        <w:t>szerződésben előírt biztosítékot a Kbt. 134. §</w:t>
      </w:r>
      <w:proofErr w:type="spellStart"/>
      <w:r w:rsidRPr="00032F65">
        <w:rPr>
          <w:rFonts w:ascii="Georgia" w:hAnsi="Georgia"/>
        </w:rPr>
        <w:t>-ban</w:t>
      </w:r>
      <w:proofErr w:type="spellEnd"/>
      <w:r w:rsidRPr="00032F65">
        <w:rPr>
          <w:rFonts w:ascii="Georgia" w:hAnsi="Georgia"/>
        </w:rPr>
        <w:t xml:space="preserve"> és a szerződéstervezetben foglaltaknak megfelelően rendelkezésre bocsátja.</w:t>
      </w:r>
    </w:p>
    <w:p w:rsidR="007D4F5C" w:rsidRPr="00032F65" w:rsidRDefault="007D4F5C" w:rsidP="007D4F5C">
      <w:pPr>
        <w:rPr>
          <w:rFonts w:ascii="Georgia" w:hAnsi="Georgia"/>
        </w:rPr>
      </w:pPr>
    </w:p>
    <w:p w:rsidR="007D4F5C" w:rsidRPr="00032F65" w:rsidRDefault="007D4F5C" w:rsidP="007D4F5C">
      <w:pPr>
        <w:rPr>
          <w:rFonts w:ascii="Georgia" w:hAnsi="Georgia"/>
          <w:b/>
          <w:bCs/>
        </w:rPr>
      </w:pPr>
    </w:p>
    <w:p w:rsidR="007D4F5C" w:rsidRPr="00032F65" w:rsidRDefault="007D4F5C" w:rsidP="007D4F5C">
      <w:pPr>
        <w:rPr>
          <w:rFonts w:ascii="Georgia" w:hAnsi="Georgia"/>
        </w:rPr>
      </w:pPr>
    </w:p>
    <w:p w:rsidR="007D4F5C" w:rsidRPr="00032F65" w:rsidRDefault="007D4F5C" w:rsidP="007D4F5C">
      <w:pPr>
        <w:rPr>
          <w:rFonts w:ascii="Georgia" w:hAnsi="Georgia"/>
        </w:rPr>
      </w:pPr>
      <w:r w:rsidRPr="00032F65">
        <w:rPr>
          <w:rFonts w:ascii="Georgia" w:hAnsi="Georgia"/>
        </w:rPr>
        <w:t>Kelt: ………………………, 2018. …………………………</w:t>
      </w:r>
    </w:p>
    <w:p w:rsidR="007D4F5C" w:rsidRPr="00032F65" w:rsidRDefault="007D4F5C" w:rsidP="007D4F5C">
      <w:pPr>
        <w:rPr>
          <w:rFonts w:ascii="Georgia" w:hAnsi="Georgia"/>
        </w:rPr>
      </w:pPr>
    </w:p>
    <w:p w:rsidR="007D4F5C" w:rsidRPr="00032F65" w:rsidRDefault="007D4F5C" w:rsidP="007D4F5C">
      <w:pPr>
        <w:rPr>
          <w:rFonts w:ascii="Georgia" w:hAnsi="Georgia"/>
        </w:rPr>
      </w:pPr>
    </w:p>
    <w:p w:rsidR="007D4F5C" w:rsidRPr="00032F65" w:rsidRDefault="007D4F5C" w:rsidP="007D4F5C">
      <w:pPr>
        <w:rPr>
          <w:rFonts w:ascii="Georgia" w:hAnsi="Georgia"/>
        </w:rPr>
      </w:pPr>
    </w:p>
    <w:p w:rsidR="007D4F5C" w:rsidRPr="00032F65" w:rsidRDefault="007D4F5C" w:rsidP="007D4F5C">
      <w:pPr>
        <w:ind w:left="4956"/>
        <w:jc w:val="center"/>
        <w:rPr>
          <w:rFonts w:ascii="Georgia" w:hAnsi="Georgia"/>
        </w:rPr>
      </w:pPr>
      <w:r w:rsidRPr="00032F65">
        <w:rPr>
          <w:rFonts w:ascii="Georgia" w:hAnsi="Georgia"/>
        </w:rPr>
        <w:t>…………………………………….</w:t>
      </w:r>
    </w:p>
    <w:p w:rsidR="007D4F5C" w:rsidRPr="00032F65" w:rsidRDefault="007D4F5C" w:rsidP="007D4F5C">
      <w:pPr>
        <w:ind w:left="4956"/>
        <w:jc w:val="center"/>
        <w:rPr>
          <w:rFonts w:ascii="Georgia" w:hAnsi="Georgia"/>
        </w:rPr>
      </w:pPr>
      <w:r w:rsidRPr="00032F65">
        <w:rPr>
          <w:rFonts w:ascii="Georgia" w:hAnsi="Georgia"/>
        </w:rPr>
        <w:t>cégszerű aláírás</w:t>
      </w:r>
    </w:p>
    <w:p w:rsidR="007D4F5C" w:rsidRPr="00032F65" w:rsidRDefault="007D4F5C" w:rsidP="007D4F5C">
      <w:pPr>
        <w:jc w:val="both"/>
        <w:rPr>
          <w:rFonts w:ascii="Georgia" w:hAnsi="Georgia"/>
        </w:rPr>
      </w:pPr>
    </w:p>
    <w:p w:rsidR="007D4F5C" w:rsidRPr="00032F65" w:rsidRDefault="007D4F5C" w:rsidP="007D4F5C">
      <w:pPr>
        <w:spacing w:after="160" w:line="259" w:lineRule="auto"/>
        <w:rPr>
          <w:rFonts w:ascii="Georgia" w:hAnsi="Georgia"/>
        </w:rPr>
      </w:pPr>
      <w:r w:rsidRPr="00032F65">
        <w:rPr>
          <w:rFonts w:ascii="Georgia" w:hAnsi="Georgia"/>
        </w:rPr>
        <w:br w:type="page"/>
      </w:r>
    </w:p>
    <w:p w:rsidR="00FB6DAC" w:rsidRPr="00032F65" w:rsidRDefault="00FB6DAC" w:rsidP="00FB6DAC">
      <w:pPr>
        <w:spacing w:line="276" w:lineRule="auto"/>
        <w:rPr>
          <w:rFonts w:ascii="Georgia" w:eastAsia="Calibri" w:hAnsi="Georgia"/>
        </w:rPr>
      </w:pPr>
    </w:p>
    <w:p w:rsidR="00FB6DAC" w:rsidRPr="00032F65" w:rsidRDefault="00FB6DAC" w:rsidP="00FB6DAC">
      <w:pPr>
        <w:pStyle w:val="Cmsor2"/>
        <w:numPr>
          <w:ilvl w:val="1"/>
          <w:numId w:val="1"/>
        </w:numPr>
        <w:jc w:val="center"/>
        <w:rPr>
          <w:rFonts w:ascii="Georgia" w:hAnsi="Georgia"/>
          <w:i w:val="0"/>
          <w:sz w:val="24"/>
          <w:szCs w:val="24"/>
        </w:rPr>
      </w:pPr>
      <w:bookmarkStart w:id="76" w:name="_Toc505074779"/>
      <w:r w:rsidRPr="00032F65">
        <w:rPr>
          <w:rFonts w:ascii="Georgia" w:hAnsi="Georgia"/>
          <w:i w:val="0"/>
          <w:sz w:val="24"/>
          <w:szCs w:val="24"/>
        </w:rPr>
        <w:t>Nyilatkozat a Kbt. 134. § (5) bekezdése alapján</w:t>
      </w:r>
      <w:r w:rsidRPr="00032F65">
        <w:rPr>
          <w:rFonts w:ascii="Georgia" w:hAnsi="Georgia"/>
          <w:i w:val="0"/>
          <w:sz w:val="24"/>
          <w:szCs w:val="24"/>
        </w:rPr>
        <w:br/>
        <w:t>(2. rész)</w:t>
      </w:r>
      <w:bookmarkEnd w:id="76"/>
    </w:p>
    <w:p w:rsidR="00FB6DAC" w:rsidRPr="00032F65" w:rsidRDefault="00FB6DAC" w:rsidP="00FB6DAC">
      <w:pPr>
        <w:jc w:val="both"/>
        <w:rPr>
          <w:rFonts w:ascii="Georgia" w:hAnsi="Georgia"/>
        </w:rPr>
      </w:pPr>
    </w:p>
    <w:p w:rsidR="00FB6DAC" w:rsidRPr="00032F65" w:rsidRDefault="00FB6DAC" w:rsidP="00FB6DAC">
      <w:pPr>
        <w:jc w:val="both"/>
        <w:rPr>
          <w:rFonts w:ascii="Georgia" w:hAnsi="Georgia"/>
        </w:rPr>
      </w:pPr>
    </w:p>
    <w:p w:rsidR="00FB6DAC" w:rsidRPr="00032F65" w:rsidRDefault="00FB6DAC" w:rsidP="00FB6DAC">
      <w:pPr>
        <w:spacing w:line="276" w:lineRule="auto"/>
        <w:jc w:val="both"/>
        <w:rPr>
          <w:rFonts w:ascii="Georgia" w:hAnsi="Georgia"/>
        </w:rPr>
      </w:pPr>
      <w:r w:rsidRPr="00032F65">
        <w:rPr>
          <w:rFonts w:ascii="Georgia" w:hAnsi="Georgia"/>
        </w:rPr>
        <w:t>Alulírott ................................., mint a(z) ................................................................ (ajánlattevő) cégjegyzésre jogosult képviselője a „</w:t>
      </w:r>
      <w:r w:rsidRPr="00032F65">
        <w:rPr>
          <w:rFonts w:ascii="Georgia" w:hAnsi="Georgia"/>
          <w:b/>
        </w:rPr>
        <w:t>Kiállítási eszközök beszerzése (698/2017)”</w:t>
      </w:r>
      <w:r w:rsidRPr="00032F65">
        <w:rPr>
          <w:rFonts w:ascii="Georgia" w:hAnsi="Georgia"/>
        </w:rPr>
        <w:t xml:space="preserve"> tárgyú közbeszerzési eljárásban felelősségem tudatában kijelentem, hogy – az általam képviselt vállalkozás – nyertessége esetén a </w:t>
      </w:r>
      <w:r w:rsidRPr="00032F65">
        <w:rPr>
          <w:rFonts w:ascii="Georgia" w:hAnsi="Georgia"/>
          <w:b/>
        </w:rPr>
        <w:t xml:space="preserve">„Kiállításhoz szükséges hardver eszközök beszerzése” </w:t>
      </w:r>
      <w:r w:rsidRPr="00032F65">
        <w:rPr>
          <w:rFonts w:ascii="Georgia" w:hAnsi="Georgia"/>
        </w:rPr>
        <w:t>elnevezésű szerződésben előírt biztosítékot a Kbt. 134. §</w:t>
      </w:r>
      <w:proofErr w:type="spellStart"/>
      <w:r w:rsidRPr="00032F65">
        <w:rPr>
          <w:rFonts w:ascii="Georgia" w:hAnsi="Georgia"/>
        </w:rPr>
        <w:t>-ban</w:t>
      </w:r>
      <w:proofErr w:type="spellEnd"/>
      <w:r w:rsidRPr="00032F65">
        <w:rPr>
          <w:rFonts w:ascii="Georgia" w:hAnsi="Georgia"/>
        </w:rPr>
        <w:t xml:space="preserve"> és a szerződéstervezetben foglaltaknak megfelelően rendelkezésre bocsátja.</w:t>
      </w:r>
    </w:p>
    <w:p w:rsidR="00FB6DAC" w:rsidRPr="00032F65" w:rsidRDefault="00FB6DAC" w:rsidP="00FB6DAC">
      <w:pPr>
        <w:rPr>
          <w:rFonts w:ascii="Georgia" w:hAnsi="Georgia"/>
        </w:rPr>
      </w:pPr>
    </w:p>
    <w:p w:rsidR="00FB6DAC" w:rsidRPr="00032F65" w:rsidRDefault="00FB6DAC" w:rsidP="00FB6DAC">
      <w:pPr>
        <w:rPr>
          <w:rFonts w:ascii="Georgia" w:hAnsi="Georgia"/>
          <w:b/>
          <w:bCs/>
        </w:rPr>
      </w:pPr>
    </w:p>
    <w:p w:rsidR="00FB6DAC" w:rsidRPr="00032F65" w:rsidRDefault="00FB6DAC" w:rsidP="00FB6DAC">
      <w:pPr>
        <w:rPr>
          <w:rFonts w:ascii="Georgia" w:hAnsi="Georgia"/>
        </w:rPr>
      </w:pPr>
    </w:p>
    <w:p w:rsidR="00FB6DAC" w:rsidRPr="00032F65" w:rsidRDefault="00FB6DAC" w:rsidP="00FB6DAC">
      <w:pPr>
        <w:rPr>
          <w:rFonts w:ascii="Georgia" w:hAnsi="Georgia"/>
        </w:rPr>
      </w:pPr>
      <w:r w:rsidRPr="00032F65">
        <w:rPr>
          <w:rFonts w:ascii="Georgia" w:hAnsi="Georgia"/>
        </w:rPr>
        <w:t>Kelt: ………………………, 2018. …………………………</w:t>
      </w:r>
    </w:p>
    <w:p w:rsidR="00FB6DAC" w:rsidRPr="00032F65" w:rsidRDefault="00FB6DAC" w:rsidP="00FB6DAC">
      <w:pPr>
        <w:rPr>
          <w:rFonts w:ascii="Georgia" w:hAnsi="Georgia"/>
        </w:rPr>
      </w:pPr>
    </w:p>
    <w:p w:rsidR="00FB6DAC" w:rsidRPr="00032F65" w:rsidRDefault="00FB6DAC" w:rsidP="00FB6DAC">
      <w:pPr>
        <w:rPr>
          <w:rFonts w:ascii="Georgia" w:hAnsi="Georgia"/>
        </w:rPr>
      </w:pPr>
    </w:p>
    <w:p w:rsidR="00FB6DAC" w:rsidRPr="00032F65" w:rsidRDefault="00FB6DAC" w:rsidP="00FB6DAC">
      <w:pPr>
        <w:rPr>
          <w:rFonts w:ascii="Georgia" w:hAnsi="Georgia"/>
        </w:rPr>
      </w:pPr>
    </w:p>
    <w:p w:rsidR="00FB6DAC" w:rsidRPr="00032F65" w:rsidRDefault="00FB6DAC" w:rsidP="00FB6DAC">
      <w:pPr>
        <w:ind w:left="4956"/>
        <w:jc w:val="center"/>
        <w:rPr>
          <w:rFonts w:ascii="Georgia" w:hAnsi="Georgia"/>
        </w:rPr>
      </w:pPr>
      <w:r w:rsidRPr="00032F65">
        <w:rPr>
          <w:rFonts w:ascii="Georgia" w:hAnsi="Georgia"/>
        </w:rPr>
        <w:t>…………………………………….</w:t>
      </w:r>
    </w:p>
    <w:p w:rsidR="00FB6DAC" w:rsidRPr="00032F65" w:rsidRDefault="00FB6DAC" w:rsidP="00FB6DAC">
      <w:pPr>
        <w:ind w:left="4956"/>
        <w:jc w:val="center"/>
        <w:rPr>
          <w:rFonts w:ascii="Georgia" w:hAnsi="Georgia"/>
        </w:rPr>
      </w:pPr>
      <w:r w:rsidRPr="00032F65">
        <w:rPr>
          <w:rFonts w:ascii="Georgia" w:hAnsi="Georgia"/>
        </w:rPr>
        <w:t>cégszerű aláírás</w:t>
      </w:r>
    </w:p>
    <w:p w:rsidR="00FB6DAC" w:rsidRPr="00032F65" w:rsidRDefault="00FB6DAC" w:rsidP="00FB6DAC">
      <w:pPr>
        <w:jc w:val="both"/>
        <w:rPr>
          <w:rFonts w:ascii="Georgia" w:hAnsi="Georgia"/>
        </w:rPr>
      </w:pPr>
    </w:p>
    <w:p w:rsidR="00FB6DAC" w:rsidRPr="00032F65" w:rsidRDefault="00FB6DAC" w:rsidP="00FB6DAC">
      <w:pPr>
        <w:spacing w:after="160" w:line="259" w:lineRule="auto"/>
        <w:rPr>
          <w:rFonts w:ascii="Georgia" w:hAnsi="Georgia"/>
        </w:rPr>
      </w:pPr>
      <w:r w:rsidRPr="00032F65">
        <w:rPr>
          <w:rFonts w:ascii="Georgia" w:hAnsi="Georgia"/>
        </w:rPr>
        <w:br w:type="page"/>
      </w:r>
    </w:p>
    <w:p w:rsidR="007D4F5C" w:rsidRPr="00032F65" w:rsidRDefault="007D4F5C" w:rsidP="007D4F5C">
      <w:pPr>
        <w:jc w:val="both"/>
        <w:rPr>
          <w:rFonts w:ascii="Georgia" w:hAnsi="Georgia"/>
        </w:rPr>
      </w:pPr>
    </w:p>
    <w:p w:rsidR="007D4F5C" w:rsidRPr="00032F65" w:rsidRDefault="007D4F5C" w:rsidP="00A14361">
      <w:pPr>
        <w:pStyle w:val="Cmsor2"/>
        <w:numPr>
          <w:ilvl w:val="1"/>
          <w:numId w:val="1"/>
        </w:numPr>
        <w:jc w:val="center"/>
        <w:rPr>
          <w:rFonts w:ascii="Georgia" w:hAnsi="Georgia"/>
          <w:i w:val="0"/>
          <w:sz w:val="24"/>
          <w:szCs w:val="24"/>
        </w:rPr>
      </w:pPr>
      <w:bookmarkStart w:id="77" w:name="_Toc505074780"/>
      <w:r w:rsidRPr="00032F65">
        <w:rPr>
          <w:rFonts w:ascii="Georgia" w:hAnsi="Georgia"/>
          <w:i w:val="0"/>
          <w:sz w:val="24"/>
          <w:szCs w:val="24"/>
        </w:rPr>
        <w:t>Szerződéses adatlap</w:t>
      </w:r>
      <w:r w:rsidR="00A14361" w:rsidRPr="00032F65">
        <w:rPr>
          <w:rFonts w:ascii="Georgia" w:hAnsi="Georgia"/>
          <w:i w:val="0"/>
          <w:sz w:val="24"/>
          <w:szCs w:val="24"/>
        </w:rPr>
        <w:br/>
      </w:r>
      <w:r w:rsidR="00A14361" w:rsidRPr="00032F65">
        <w:rPr>
          <w:rFonts w:ascii="Georgia" w:hAnsi="Georgia"/>
          <w:i w:val="0"/>
          <w:sz w:val="24"/>
          <w:szCs w:val="24"/>
          <w:lang w:val="hu-HU"/>
        </w:rPr>
        <w:t>(1. rész)</w:t>
      </w:r>
      <w:bookmarkEnd w:id="77"/>
    </w:p>
    <w:bookmarkEnd w:id="73"/>
    <w:bookmarkEnd w:id="74"/>
    <w:p w:rsidR="007D4F5C" w:rsidRPr="00032F65" w:rsidRDefault="007D4F5C" w:rsidP="007D4F5C">
      <w:pPr>
        <w:autoSpaceDE w:val="0"/>
        <w:autoSpaceDN w:val="0"/>
        <w:adjustRightInd w:val="0"/>
        <w:spacing w:line="276" w:lineRule="auto"/>
        <w:rPr>
          <w:rFonts w:ascii="Georgia" w:hAnsi="Georgia"/>
        </w:rPr>
      </w:pPr>
    </w:p>
    <w:p w:rsidR="007D4F5C" w:rsidRPr="00032F65" w:rsidRDefault="007D4F5C" w:rsidP="007D4F5C">
      <w:pPr>
        <w:tabs>
          <w:tab w:val="left" w:pos="567"/>
        </w:tabs>
        <w:spacing w:line="276" w:lineRule="auto"/>
        <w:jc w:val="both"/>
        <w:rPr>
          <w:rFonts w:ascii="Georgia" w:hAnsi="Georgia"/>
        </w:rPr>
      </w:pPr>
      <w:r w:rsidRPr="00032F65">
        <w:rPr>
          <w:rFonts w:ascii="Georgia" w:hAnsi="Georgia"/>
        </w:rPr>
        <w:t>Alulírott………………….., mint a …………………….(ajánlattevő) cégjegyzésre jogosult képviselője a „</w:t>
      </w:r>
      <w:r w:rsidR="00A14361" w:rsidRPr="00032F65">
        <w:rPr>
          <w:rFonts w:ascii="Georgia" w:hAnsi="Georgia"/>
          <w:b/>
        </w:rPr>
        <w:t>Kiállítási eszközök beszerzése (698/2017)</w:t>
      </w:r>
      <w:r w:rsidRPr="00032F65">
        <w:rPr>
          <w:rFonts w:ascii="Georgia" w:hAnsi="Georgia" w:cs="Helvetica"/>
          <w:b/>
        </w:rPr>
        <w:t>”</w:t>
      </w:r>
      <w:r w:rsidRPr="00032F65">
        <w:rPr>
          <w:rFonts w:ascii="Georgia" w:hAnsi="Georgia"/>
        </w:rPr>
        <w:t xml:space="preserve"> tárgyú közbeszerzési </w:t>
      </w:r>
      <w:r w:rsidR="00B67900" w:rsidRPr="00032F65">
        <w:rPr>
          <w:rFonts w:ascii="Georgia" w:hAnsi="Georgia"/>
        </w:rPr>
        <w:t xml:space="preserve">eljárásában kijelentem, hogy – az általam képviselt vállalkozás nyertessége esetén – a </w:t>
      </w:r>
      <w:r w:rsidR="00B67900" w:rsidRPr="00032F65">
        <w:rPr>
          <w:rFonts w:ascii="Georgia" w:hAnsi="Georgia"/>
          <w:b/>
        </w:rPr>
        <w:t>„Kiállításhoz szükséges installációs elemek beszerzése”</w:t>
      </w:r>
      <w:r w:rsidR="00B67900" w:rsidRPr="00032F65">
        <w:rPr>
          <w:rFonts w:ascii="Georgia" w:hAnsi="Georgia"/>
        </w:rPr>
        <w:t xml:space="preserve"> tárgyú </w:t>
      </w:r>
      <w:r w:rsidRPr="00032F65">
        <w:rPr>
          <w:rFonts w:ascii="Georgia" w:hAnsi="Georgia"/>
        </w:rPr>
        <w:t>szerződésben a felolvasólapon és az ajánlatban csatolt nyilatkozatokon szereplő adatokon túlmenően a következő adatok feltüntetését kérem:</w:t>
      </w:r>
    </w:p>
    <w:p w:rsidR="007D4F5C" w:rsidRPr="00032F65" w:rsidRDefault="007D4F5C" w:rsidP="007D4F5C">
      <w:pPr>
        <w:pStyle w:val="Listaszerbekezds"/>
        <w:spacing w:line="276" w:lineRule="auto"/>
        <w:ind w:left="792" w:hanging="792"/>
        <w:rPr>
          <w:rFonts w:ascii="Georgia" w:hAnsi="Georgia"/>
          <w:szCs w:val="24"/>
        </w:rPr>
      </w:pPr>
    </w:p>
    <w:p w:rsidR="00131CA2" w:rsidRPr="00032F65" w:rsidRDefault="007D4F5C" w:rsidP="00131CA2">
      <w:pPr>
        <w:pStyle w:val="Listaszerbekezds"/>
        <w:spacing w:line="276" w:lineRule="auto"/>
        <w:ind w:left="792" w:hanging="792"/>
        <w:rPr>
          <w:rFonts w:ascii="Georgia" w:hAnsi="Georgia"/>
          <w:szCs w:val="24"/>
        </w:rPr>
      </w:pPr>
      <w:r w:rsidRPr="00032F65">
        <w:rPr>
          <w:rFonts w:ascii="Georgia" w:hAnsi="Georgia"/>
          <w:szCs w:val="24"/>
        </w:rPr>
        <w:t>9.3.</w:t>
      </w:r>
      <w:r w:rsidR="00131CA2" w:rsidRPr="00032F65">
        <w:rPr>
          <w:rFonts w:ascii="Georgia" w:hAnsi="Georgia"/>
          <w:szCs w:val="24"/>
        </w:rPr>
        <w:t>2</w:t>
      </w:r>
      <w:r w:rsidRPr="00032F65">
        <w:rPr>
          <w:rFonts w:ascii="Georgia" w:hAnsi="Georgia"/>
          <w:szCs w:val="24"/>
        </w:rPr>
        <w:tab/>
      </w:r>
      <w:r w:rsidR="00131CA2" w:rsidRPr="00032F65">
        <w:rPr>
          <w:rFonts w:ascii="Georgia" w:hAnsi="Georgia"/>
          <w:szCs w:val="24"/>
        </w:rPr>
        <w:t>Az Eladó képviselői</w:t>
      </w:r>
    </w:p>
    <w:p w:rsidR="00131CA2" w:rsidRPr="00032F65" w:rsidRDefault="00131CA2" w:rsidP="00131CA2">
      <w:pPr>
        <w:pStyle w:val="Listaszerbekezds"/>
        <w:spacing w:line="276" w:lineRule="auto"/>
        <w:ind w:left="1500" w:hanging="792"/>
        <w:rPr>
          <w:rFonts w:ascii="Georgia" w:hAnsi="Georgia"/>
          <w:szCs w:val="24"/>
        </w:rPr>
      </w:pPr>
      <w:r w:rsidRPr="00032F65">
        <w:rPr>
          <w:rFonts w:ascii="Georgia" w:hAnsi="Georgia"/>
          <w:szCs w:val="24"/>
        </w:rPr>
        <w:t xml:space="preserve">Szerződéses kérdésekben: </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Szerződéses kérdésekben:</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név:  …………………………..</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telefon: +36 ………………….</w:t>
      </w:r>
      <w:r w:rsidRPr="00032F65">
        <w:rPr>
          <w:rFonts w:ascii="Georgia" w:hAnsi="Georgia"/>
        </w:rPr>
        <w:tab/>
        <w:t>fax: +36 ……………………..</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e-mail: ……………..@...........</w:t>
      </w:r>
    </w:p>
    <w:p w:rsidR="007D4F5C" w:rsidRPr="00032F65" w:rsidRDefault="007D4F5C" w:rsidP="007D4F5C">
      <w:pPr>
        <w:tabs>
          <w:tab w:val="left" w:pos="4140"/>
          <w:tab w:val="left" w:leader="dot" w:pos="7200"/>
          <w:tab w:val="left" w:pos="7380"/>
        </w:tabs>
        <w:spacing w:line="276" w:lineRule="auto"/>
        <w:ind w:left="708"/>
        <w:rPr>
          <w:rFonts w:ascii="Georgia" w:hAnsi="Georgia"/>
        </w:rPr>
      </w:pP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Szakmai kérdésekben:</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név: ……………………………..</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telefon: +36  ………………….</w:t>
      </w:r>
      <w:r w:rsidRPr="00032F65">
        <w:rPr>
          <w:rFonts w:ascii="Georgia" w:hAnsi="Georgia"/>
        </w:rPr>
        <w:tab/>
        <w:t>fax: ++36  ……………………..</w:t>
      </w:r>
    </w:p>
    <w:p w:rsidR="007D4F5C" w:rsidRPr="00032F65" w:rsidRDefault="007D4F5C" w:rsidP="007D4F5C">
      <w:pPr>
        <w:tabs>
          <w:tab w:val="left" w:pos="4140"/>
          <w:tab w:val="left" w:leader="dot" w:pos="7200"/>
          <w:tab w:val="left" w:pos="7380"/>
        </w:tabs>
        <w:spacing w:line="276" w:lineRule="auto"/>
        <w:ind w:left="708"/>
        <w:rPr>
          <w:rFonts w:ascii="Georgia" w:hAnsi="Georgia"/>
        </w:rPr>
      </w:pPr>
      <w:r w:rsidRPr="00032F65">
        <w:rPr>
          <w:rFonts w:ascii="Georgia" w:hAnsi="Georgia"/>
        </w:rPr>
        <w:t>e-mail: ……………..@...........</w:t>
      </w:r>
    </w:p>
    <w:p w:rsidR="007D4F5C" w:rsidRPr="00032F65" w:rsidRDefault="007D4F5C" w:rsidP="007D4F5C">
      <w:pPr>
        <w:tabs>
          <w:tab w:val="left" w:pos="567"/>
        </w:tabs>
        <w:spacing w:line="276" w:lineRule="auto"/>
        <w:jc w:val="both"/>
        <w:rPr>
          <w:rFonts w:ascii="Georgia" w:hAnsi="Georgia"/>
        </w:rPr>
      </w:pPr>
    </w:p>
    <w:p w:rsidR="007D4F5C" w:rsidRPr="00032F65" w:rsidRDefault="007D4F5C" w:rsidP="007D4F5C">
      <w:pPr>
        <w:tabs>
          <w:tab w:val="left" w:pos="567"/>
        </w:tabs>
        <w:spacing w:line="276" w:lineRule="auto"/>
        <w:jc w:val="both"/>
        <w:rPr>
          <w:rFonts w:ascii="Georgia" w:hAnsi="Georgia"/>
        </w:rPr>
      </w:pPr>
      <w:r w:rsidRPr="00032F65">
        <w:rPr>
          <w:rFonts w:ascii="Georgia" w:hAnsi="Georgia"/>
        </w:rPr>
        <w:t>Az ajánlatkérő által rendelkezésre bocsátott szerződéstervezetben nem szereplő, az ajánlattevő által javasolt szerződéses feltételek:</w:t>
      </w:r>
    </w:p>
    <w:p w:rsidR="007D4F5C" w:rsidRPr="00032F65" w:rsidRDefault="007D4F5C" w:rsidP="007D4F5C">
      <w:pPr>
        <w:tabs>
          <w:tab w:val="left" w:pos="567"/>
        </w:tabs>
        <w:spacing w:line="276" w:lineRule="auto"/>
        <w:jc w:val="both"/>
        <w:rPr>
          <w:rFonts w:ascii="Georgia" w:hAnsi="Georgia"/>
        </w:rPr>
      </w:pPr>
    </w:p>
    <w:p w:rsidR="00131CA2" w:rsidRPr="00032F65" w:rsidRDefault="00131CA2" w:rsidP="007D4F5C">
      <w:pPr>
        <w:tabs>
          <w:tab w:val="left" w:pos="567"/>
        </w:tabs>
        <w:spacing w:line="276" w:lineRule="auto"/>
        <w:jc w:val="both"/>
        <w:rPr>
          <w:rFonts w:ascii="Georgia" w:hAnsi="Georgia"/>
        </w:rPr>
      </w:pPr>
    </w:p>
    <w:p w:rsidR="00131CA2" w:rsidRPr="00032F65" w:rsidRDefault="00131CA2" w:rsidP="007D4F5C">
      <w:pPr>
        <w:tabs>
          <w:tab w:val="left" w:pos="567"/>
        </w:tabs>
        <w:spacing w:line="276" w:lineRule="auto"/>
        <w:jc w:val="both"/>
        <w:rPr>
          <w:rFonts w:ascii="Georgia" w:hAnsi="Georgia"/>
        </w:rPr>
      </w:pPr>
    </w:p>
    <w:p w:rsidR="007D4F5C" w:rsidRPr="00032F65" w:rsidRDefault="007D4F5C" w:rsidP="007D4F5C">
      <w:pPr>
        <w:spacing w:line="276" w:lineRule="auto"/>
        <w:rPr>
          <w:rFonts w:ascii="Georgia" w:hAnsi="Georgia"/>
        </w:rPr>
      </w:pPr>
      <w:r w:rsidRPr="00032F65">
        <w:rPr>
          <w:rFonts w:ascii="Georgia" w:hAnsi="Georgia"/>
        </w:rPr>
        <w:t>Kelt: .................................., 2018. ....................................</w:t>
      </w:r>
    </w:p>
    <w:p w:rsidR="007D4F5C" w:rsidRPr="00032F65" w:rsidRDefault="007D4F5C" w:rsidP="007D4F5C">
      <w:pPr>
        <w:spacing w:line="276" w:lineRule="auto"/>
        <w:ind w:left="5664"/>
        <w:jc w:val="center"/>
        <w:rPr>
          <w:rFonts w:ascii="Georgia" w:hAnsi="Georgia"/>
        </w:rPr>
      </w:pPr>
    </w:p>
    <w:p w:rsidR="00131CA2" w:rsidRPr="00032F65" w:rsidRDefault="00131CA2" w:rsidP="007D4F5C">
      <w:pPr>
        <w:spacing w:line="276" w:lineRule="auto"/>
        <w:ind w:left="5664"/>
        <w:jc w:val="center"/>
        <w:rPr>
          <w:rFonts w:ascii="Georgia" w:hAnsi="Georgia"/>
        </w:rPr>
      </w:pPr>
    </w:p>
    <w:p w:rsidR="007D4F5C" w:rsidRPr="00032F65" w:rsidRDefault="007D4F5C" w:rsidP="007D4F5C">
      <w:pPr>
        <w:spacing w:line="276" w:lineRule="auto"/>
        <w:ind w:left="5664"/>
        <w:jc w:val="center"/>
        <w:rPr>
          <w:rFonts w:ascii="Georgia" w:hAnsi="Georgia"/>
        </w:rPr>
      </w:pPr>
    </w:p>
    <w:p w:rsidR="007D4F5C" w:rsidRPr="00032F65" w:rsidRDefault="007D4F5C" w:rsidP="007D4F5C">
      <w:pPr>
        <w:spacing w:line="276" w:lineRule="auto"/>
        <w:ind w:left="5664"/>
        <w:jc w:val="center"/>
        <w:rPr>
          <w:rFonts w:ascii="Georgia" w:hAnsi="Georgia"/>
        </w:rPr>
      </w:pPr>
      <w:r w:rsidRPr="00032F65">
        <w:rPr>
          <w:rFonts w:ascii="Georgia" w:hAnsi="Georgia"/>
        </w:rPr>
        <w:t>……………………..…..</w:t>
      </w:r>
    </w:p>
    <w:p w:rsidR="007D4F5C" w:rsidRPr="00032F65" w:rsidRDefault="007D4F5C" w:rsidP="007D4F5C">
      <w:pPr>
        <w:spacing w:line="276" w:lineRule="auto"/>
        <w:ind w:left="5664"/>
        <w:jc w:val="center"/>
        <w:rPr>
          <w:rFonts w:ascii="Georgia" w:hAnsi="Georgia"/>
          <w:bCs/>
          <w:iCs/>
        </w:rPr>
      </w:pPr>
      <w:r w:rsidRPr="00032F65">
        <w:rPr>
          <w:rFonts w:ascii="Georgia" w:hAnsi="Georgia"/>
        </w:rPr>
        <w:t>cégszerű aláírás</w:t>
      </w:r>
      <w:r w:rsidRPr="00032F65">
        <w:rPr>
          <w:rFonts w:ascii="Georgia" w:hAnsi="Georgia"/>
          <w:bCs/>
          <w:iCs/>
        </w:rPr>
        <w:br w:type="page"/>
      </w:r>
    </w:p>
    <w:p w:rsidR="001E6BC1" w:rsidRPr="00032F65" w:rsidRDefault="001E6BC1" w:rsidP="001E6BC1">
      <w:pPr>
        <w:jc w:val="both"/>
        <w:rPr>
          <w:rFonts w:ascii="Georgia" w:hAnsi="Georgia"/>
        </w:rPr>
      </w:pPr>
      <w:bookmarkStart w:id="78" w:name="_Toc487543655"/>
      <w:bookmarkStart w:id="79" w:name="_Toc489601373"/>
      <w:bookmarkStart w:id="80" w:name="_Toc490042991"/>
    </w:p>
    <w:p w:rsidR="001E6BC1" w:rsidRPr="00032F65" w:rsidRDefault="001E6BC1" w:rsidP="001E6BC1">
      <w:pPr>
        <w:pStyle w:val="Cmsor2"/>
        <w:numPr>
          <w:ilvl w:val="1"/>
          <w:numId w:val="1"/>
        </w:numPr>
        <w:jc w:val="center"/>
        <w:rPr>
          <w:rFonts w:ascii="Georgia" w:hAnsi="Georgia"/>
          <w:i w:val="0"/>
          <w:sz w:val="24"/>
          <w:szCs w:val="24"/>
        </w:rPr>
      </w:pPr>
      <w:bookmarkStart w:id="81" w:name="_Toc505074781"/>
      <w:r w:rsidRPr="00032F65">
        <w:rPr>
          <w:rFonts w:ascii="Georgia" w:hAnsi="Georgia"/>
          <w:i w:val="0"/>
          <w:sz w:val="24"/>
          <w:szCs w:val="24"/>
        </w:rPr>
        <w:t>Szerződéses adatlap</w:t>
      </w:r>
      <w:r w:rsidRPr="00032F65">
        <w:rPr>
          <w:rFonts w:ascii="Georgia" w:hAnsi="Georgia"/>
          <w:i w:val="0"/>
          <w:sz w:val="24"/>
          <w:szCs w:val="24"/>
        </w:rPr>
        <w:br/>
      </w:r>
      <w:r w:rsidRPr="00032F65">
        <w:rPr>
          <w:rFonts w:ascii="Georgia" w:hAnsi="Georgia"/>
          <w:i w:val="0"/>
          <w:sz w:val="24"/>
          <w:szCs w:val="24"/>
          <w:lang w:val="hu-HU"/>
        </w:rPr>
        <w:t>(2. rész)</w:t>
      </w:r>
      <w:bookmarkEnd w:id="81"/>
    </w:p>
    <w:p w:rsidR="001E6BC1" w:rsidRPr="00032F65" w:rsidRDefault="001E6BC1" w:rsidP="001E6BC1">
      <w:pPr>
        <w:autoSpaceDE w:val="0"/>
        <w:autoSpaceDN w:val="0"/>
        <w:adjustRightInd w:val="0"/>
        <w:spacing w:line="276" w:lineRule="auto"/>
        <w:rPr>
          <w:rFonts w:ascii="Georgia" w:hAnsi="Georgia"/>
        </w:rPr>
      </w:pPr>
    </w:p>
    <w:p w:rsidR="001E6BC1" w:rsidRPr="00032F65" w:rsidRDefault="001E6BC1" w:rsidP="001E6BC1">
      <w:pPr>
        <w:tabs>
          <w:tab w:val="left" w:pos="567"/>
        </w:tabs>
        <w:spacing w:line="276" w:lineRule="auto"/>
        <w:jc w:val="both"/>
        <w:rPr>
          <w:rFonts w:ascii="Georgia" w:hAnsi="Georgia"/>
        </w:rPr>
      </w:pPr>
      <w:r w:rsidRPr="00032F65">
        <w:rPr>
          <w:rFonts w:ascii="Georgia" w:hAnsi="Georgia"/>
        </w:rPr>
        <w:t>Alulírott………………….., mint a …………………….(ajánlattevő) cégjegyzésre jogosult képviselője a „</w:t>
      </w:r>
      <w:r w:rsidRPr="00032F65">
        <w:rPr>
          <w:rFonts w:ascii="Georgia" w:hAnsi="Georgia"/>
          <w:b/>
        </w:rPr>
        <w:t>Kiállítási eszközök beszerzése (698/2017)</w:t>
      </w:r>
      <w:r w:rsidRPr="00032F65">
        <w:rPr>
          <w:rFonts w:ascii="Georgia" w:hAnsi="Georgia" w:cs="Helvetica"/>
          <w:b/>
        </w:rPr>
        <w:t>”</w:t>
      </w:r>
      <w:r w:rsidRPr="00032F65">
        <w:rPr>
          <w:rFonts w:ascii="Georgia" w:hAnsi="Georgia"/>
        </w:rPr>
        <w:t xml:space="preserve"> tárgyú közbeszerzési eljárásában kijelentem, hogy – az általam képviselt vállalkozás nyertessége esetén – a </w:t>
      </w:r>
      <w:r w:rsidRPr="00032F65">
        <w:rPr>
          <w:rFonts w:ascii="Georgia" w:hAnsi="Georgia"/>
          <w:b/>
        </w:rPr>
        <w:t>„Kiállításhoz szükséges hardver eszközök beszerzése”</w:t>
      </w:r>
      <w:r w:rsidRPr="00032F65">
        <w:rPr>
          <w:rFonts w:ascii="Georgia" w:hAnsi="Georgia"/>
        </w:rPr>
        <w:t xml:space="preserve"> tárgyú szerződésben a felolvasólapon és az ajánlatban csatolt nyilatkozatokon szereplő adatokon túlmenően a következő adatok feltüntetését kérem:</w:t>
      </w:r>
    </w:p>
    <w:p w:rsidR="001E6BC1" w:rsidRPr="00032F65" w:rsidRDefault="001E6BC1" w:rsidP="001E6BC1">
      <w:pPr>
        <w:pStyle w:val="Listaszerbekezds"/>
        <w:spacing w:line="276" w:lineRule="auto"/>
        <w:ind w:left="792" w:hanging="792"/>
        <w:rPr>
          <w:rFonts w:ascii="Georgia" w:hAnsi="Georgia"/>
          <w:szCs w:val="24"/>
        </w:rPr>
      </w:pPr>
    </w:p>
    <w:p w:rsidR="00100B6E" w:rsidRPr="00032F65" w:rsidRDefault="00100B6E" w:rsidP="00100B6E">
      <w:pPr>
        <w:pStyle w:val="Listaszerbekezds"/>
        <w:spacing w:line="276" w:lineRule="auto"/>
        <w:ind w:left="792" w:hanging="792"/>
        <w:rPr>
          <w:rFonts w:ascii="Georgia" w:hAnsi="Georgia"/>
          <w:szCs w:val="24"/>
        </w:rPr>
      </w:pPr>
      <w:r w:rsidRPr="00032F65">
        <w:rPr>
          <w:rFonts w:ascii="Georgia" w:hAnsi="Georgia"/>
          <w:szCs w:val="24"/>
        </w:rPr>
        <w:t>9.3.2</w:t>
      </w:r>
      <w:r w:rsidRPr="00032F65">
        <w:rPr>
          <w:rFonts w:ascii="Georgia" w:hAnsi="Georgia"/>
          <w:szCs w:val="24"/>
        </w:rPr>
        <w:tab/>
        <w:t>Az Eladó képviselői</w:t>
      </w:r>
    </w:p>
    <w:p w:rsidR="00100B6E" w:rsidRPr="00032F65" w:rsidRDefault="00100B6E" w:rsidP="00100B6E">
      <w:pPr>
        <w:pStyle w:val="Listaszerbekezds"/>
        <w:spacing w:line="276" w:lineRule="auto"/>
        <w:ind w:left="1500" w:hanging="792"/>
        <w:rPr>
          <w:rFonts w:ascii="Georgia" w:hAnsi="Georgia"/>
          <w:szCs w:val="24"/>
        </w:rPr>
      </w:pPr>
      <w:r w:rsidRPr="00032F65">
        <w:rPr>
          <w:rFonts w:ascii="Georgia" w:hAnsi="Georgia"/>
          <w:szCs w:val="24"/>
        </w:rPr>
        <w:t xml:space="preserve">Szerződéses kérdésekben: </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Szerződéses kérdésekben:</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név:  …………………………..</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telefon: +36 ………………….</w:t>
      </w:r>
      <w:r w:rsidRPr="00032F65">
        <w:rPr>
          <w:rFonts w:ascii="Georgia" w:hAnsi="Georgia"/>
        </w:rPr>
        <w:tab/>
        <w:t>fax: +36 ……………………..</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e-mail: ……………..@...........</w:t>
      </w:r>
    </w:p>
    <w:p w:rsidR="00100B6E" w:rsidRPr="00032F65" w:rsidRDefault="00100B6E" w:rsidP="00100B6E">
      <w:pPr>
        <w:tabs>
          <w:tab w:val="left" w:pos="4140"/>
          <w:tab w:val="left" w:leader="dot" w:pos="7200"/>
          <w:tab w:val="left" w:pos="7380"/>
        </w:tabs>
        <w:spacing w:line="276" w:lineRule="auto"/>
        <w:ind w:left="708"/>
        <w:rPr>
          <w:rFonts w:ascii="Georgia" w:hAnsi="Georgia"/>
        </w:rPr>
      </w:pP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Szakmai kérdésekben:</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név: ……………………………..</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telefon: +36  ………………….</w:t>
      </w:r>
      <w:r w:rsidRPr="00032F65">
        <w:rPr>
          <w:rFonts w:ascii="Georgia" w:hAnsi="Georgia"/>
        </w:rPr>
        <w:tab/>
        <w:t>fax: ++36  ……………………..</w:t>
      </w:r>
    </w:p>
    <w:p w:rsidR="00100B6E" w:rsidRPr="00032F65" w:rsidRDefault="00100B6E" w:rsidP="00100B6E">
      <w:pPr>
        <w:tabs>
          <w:tab w:val="left" w:pos="4140"/>
          <w:tab w:val="left" w:leader="dot" w:pos="7200"/>
          <w:tab w:val="left" w:pos="7380"/>
        </w:tabs>
        <w:spacing w:line="276" w:lineRule="auto"/>
        <w:ind w:left="708"/>
        <w:rPr>
          <w:rFonts w:ascii="Georgia" w:hAnsi="Georgia"/>
        </w:rPr>
      </w:pPr>
      <w:r w:rsidRPr="00032F65">
        <w:rPr>
          <w:rFonts w:ascii="Georgia" w:hAnsi="Georgia"/>
        </w:rPr>
        <w:t>e-mail: ……………..@...........</w:t>
      </w:r>
    </w:p>
    <w:p w:rsidR="00100B6E" w:rsidRPr="00032F65" w:rsidRDefault="00100B6E" w:rsidP="001E6BC1">
      <w:pPr>
        <w:tabs>
          <w:tab w:val="left" w:pos="567"/>
        </w:tabs>
        <w:spacing w:line="276" w:lineRule="auto"/>
        <w:jc w:val="both"/>
        <w:rPr>
          <w:rFonts w:ascii="Georgia" w:hAnsi="Georgia"/>
        </w:rPr>
      </w:pPr>
    </w:p>
    <w:p w:rsidR="00100B6E" w:rsidRPr="00032F65" w:rsidRDefault="00100B6E" w:rsidP="001E6BC1">
      <w:pPr>
        <w:tabs>
          <w:tab w:val="left" w:pos="567"/>
        </w:tabs>
        <w:spacing w:line="276" w:lineRule="auto"/>
        <w:jc w:val="both"/>
        <w:rPr>
          <w:rFonts w:ascii="Georgia" w:hAnsi="Georgia"/>
        </w:rPr>
      </w:pPr>
      <w:r w:rsidRPr="00032F65">
        <w:rPr>
          <w:rFonts w:ascii="Georgia" w:hAnsi="Georgia"/>
        </w:rPr>
        <w:t xml:space="preserve">A hardver eszközök helyszínre szállításának </w:t>
      </w:r>
      <w:r w:rsidR="009651C4" w:rsidRPr="00032F65">
        <w:rPr>
          <w:rFonts w:ascii="Georgia" w:hAnsi="Georgia"/>
        </w:rPr>
        <w:t xml:space="preserve">ajánlattevő által vállalt </w:t>
      </w:r>
      <w:r w:rsidRPr="00032F65">
        <w:rPr>
          <w:rFonts w:ascii="Georgia" w:hAnsi="Georgia"/>
        </w:rPr>
        <w:t>legkorábbi időpontja: a szerződéskötést követő …………….. nap.</w:t>
      </w:r>
    </w:p>
    <w:p w:rsidR="00100B6E" w:rsidRPr="00032F65" w:rsidRDefault="00100B6E" w:rsidP="001E6BC1">
      <w:pPr>
        <w:tabs>
          <w:tab w:val="left" w:pos="567"/>
        </w:tabs>
        <w:spacing w:line="276" w:lineRule="auto"/>
        <w:jc w:val="both"/>
        <w:rPr>
          <w:rFonts w:ascii="Georgia" w:hAnsi="Georgia"/>
        </w:rPr>
      </w:pPr>
    </w:p>
    <w:p w:rsidR="001E6BC1" w:rsidRPr="00032F65" w:rsidRDefault="001E6BC1" w:rsidP="001E6BC1">
      <w:pPr>
        <w:tabs>
          <w:tab w:val="left" w:pos="567"/>
        </w:tabs>
        <w:spacing w:line="276" w:lineRule="auto"/>
        <w:jc w:val="both"/>
        <w:rPr>
          <w:rFonts w:ascii="Georgia" w:hAnsi="Georgia"/>
        </w:rPr>
      </w:pPr>
      <w:r w:rsidRPr="00032F65">
        <w:rPr>
          <w:rFonts w:ascii="Georgia" w:hAnsi="Georgia"/>
        </w:rPr>
        <w:t>Az ajánlatkérő által rendelkezésre bocsátott szerződéstervezetben nem szereplő, az ajánlattevő által javasolt szerződéses feltételek:</w:t>
      </w:r>
    </w:p>
    <w:p w:rsidR="001E6BC1" w:rsidRPr="00032F65" w:rsidRDefault="001E6BC1" w:rsidP="001E6BC1">
      <w:pPr>
        <w:tabs>
          <w:tab w:val="left" w:pos="567"/>
        </w:tabs>
        <w:spacing w:line="276" w:lineRule="auto"/>
        <w:jc w:val="both"/>
        <w:rPr>
          <w:rFonts w:ascii="Georgia" w:hAnsi="Georgia"/>
        </w:rPr>
      </w:pPr>
    </w:p>
    <w:p w:rsidR="00100B6E" w:rsidRPr="00032F65" w:rsidRDefault="00100B6E" w:rsidP="001E6BC1">
      <w:pPr>
        <w:tabs>
          <w:tab w:val="left" w:pos="567"/>
        </w:tabs>
        <w:spacing w:line="276" w:lineRule="auto"/>
        <w:jc w:val="both"/>
        <w:rPr>
          <w:rFonts w:ascii="Georgia" w:hAnsi="Georgia"/>
        </w:rPr>
      </w:pPr>
    </w:p>
    <w:p w:rsidR="00100B6E" w:rsidRPr="00032F65" w:rsidRDefault="00100B6E" w:rsidP="001E6BC1">
      <w:pPr>
        <w:tabs>
          <w:tab w:val="left" w:pos="567"/>
        </w:tabs>
        <w:spacing w:line="276" w:lineRule="auto"/>
        <w:jc w:val="both"/>
        <w:rPr>
          <w:rFonts w:ascii="Georgia" w:hAnsi="Georgia"/>
        </w:rPr>
      </w:pPr>
    </w:p>
    <w:p w:rsidR="001E6BC1" w:rsidRPr="00032F65" w:rsidRDefault="001E6BC1" w:rsidP="001E6BC1">
      <w:pPr>
        <w:spacing w:line="276" w:lineRule="auto"/>
        <w:rPr>
          <w:rFonts w:ascii="Georgia" w:hAnsi="Georgia"/>
        </w:rPr>
      </w:pPr>
      <w:r w:rsidRPr="00032F65">
        <w:rPr>
          <w:rFonts w:ascii="Georgia" w:hAnsi="Georgia"/>
        </w:rPr>
        <w:t>Kelt: .................................., 2018. ....................................</w:t>
      </w:r>
    </w:p>
    <w:p w:rsidR="001E6BC1" w:rsidRPr="00032F65" w:rsidRDefault="001E6BC1" w:rsidP="001E6BC1">
      <w:pPr>
        <w:spacing w:line="276" w:lineRule="auto"/>
        <w:ind w:left="5664"/>
        <w:jc w:val="center"/>
        <w:rPr>
          <w:rFonts w:ascii="Georgia" w:hAnsi="Georgia"/>
        </w:rPr>
      </w:pPr>
    </w:p>
    <w:p w:rsidR="001E6BC1" w:rsidRPr="00032F65" w:rsidRDefault="001E6BC1" w:rsidP="001E6BC1">
      <w:pPr>
        <w:spacing w:line="276" w:lineRule="auto"/>
        <w:ind w:left="5664"/>
        <w:jc w:val="center"/>
        <w:rPr>
          <w:rFonts w:ascii="Georgia" w:hAnsi="Georgia"/>
        </w:rPr>
      </w:pPr>
    </w:p>
    <w:p w:rsidR="001E6BC1" w:rsidRPr="00032F65" w:rsidRDefault="001E6BC1" w:rsidP="001E6BC1">
      <w:pPr>
        <w:spacing w:line="276" w:lineRule="auto"/>
        <w:ind w:left="5664"/>
        <w:jc w:val="center"/>
        <w:rPr>
          <w:rFonts w:ascii="Georgia" w:hAnsi="Georgia"/>
        </w:rPr>
      </w:pPr>
      <w:r w:rsidRPr="00032F65">
        <w:rPr>
          <w:rFonts w:ascii="Georgia" w:hAnsi="Georgia"/>
        </w:rPr>
        <w:t>……………………..…..</w:t>
      </w:r>
    </w:p>
    <w:p w:rsidR="001E6BC1" w:rsidRPr="00032F65" w:rsidRDefault="001E6BC1" w:rsidP="001E6BC1">
      <w:pPr>
        <w:spacing w:line="276" w:lineRule="auto"/>
        <w:ind w:left="5664"/>
        <w:jc w:val="center"/>
        <w:rPr>
          <w:rFonts w:ascii="Georgia" w:hAnsi="Georgia"/>
          <w:bCs/>
          <w:iCs/>
        </w:rPr>
      </w:pPr>
      <w:r w:rsidRPr="00032F65">
        <w:rPr>
          <w:rFonts w:ascii="Georgia" w:hAnsi="Georgia"/>
        </w:rPr>
        <w:t>cégszerű aláírás</w:t>
      </w:r>
      <w:r w:rsidRPr="00032F65">
        <w:rPr>
          <w:rFonts w:ascii="Georgia" w:hAnsi="Georgia"/>
          <w:bCs/>
          <w:iCs/>
        </w:rPr>
        <w:br w:type="page"/>
      </w:r>
    </w:p>
    <w:p w:rsidR="007D4F5C" w:rsidRPr="00032F65" w:rsidRDefault="007D4F5C" w:rsidP="001E6BC1">
      <w:pPr>
        <w:pStyle w:val="Cmsor2"/>
        <w:numPr>
          <w:ilvl w:val="1"/>
          <w:numId w:val="1"/>
        </w:numPr>
        <w:jc w:val="center"/>
        <w:rPr>
          <w:rFonts w:ascii="Georgia" w:hAnsi="Georgia"/>
          <w:i w:val="0"/>
          <w:sz w:val="24"/>
          <w:szCs w:val="24"/>
        </w:rPr>
      </w:pPr>
      <w:bookmarkStart w:id="82" w:name="_Toc505074782"/>
      <w:r w:rsidRPr="00032F65">
        <w:rPr>
          <w:rFonts w:ascii="Georgia" w:hAnsi="Georgia"/>
          <w:i w:val="0"/>
          <w:sz w:val="24"/>
          <w:szCs w:val="24"/>
        </w:rPr>
        <w:lastRenderedPageBreak/>
        <w:t>Nyilatkozat változásbejegyzési eljárással kapcsolatban</w:t>
      </w:r>
      <w:bookmarkEnd w:id="78"/>
      <w:bookmarkEnd w:id="79"/>
      <w:bookmarkEnd w:id="80"/>
      <w:bookmarkEnd w:id="82"/>
    </w:p>
    <w:p w:rsidR="007D4F5C" w:rsidRPr="00032F65" w:rsidRDefault="007D4F5C" w:rsidP="007D4F5C">
      <w:pPr>
        <w:spacing w:line="276" w:lineRule="auto"/>
        <w:rPr>
          <w:rFonts w:ascii="Georgia" w:hAnsi="Georgia"/>
          <w:b/>
          <w:bCs/>
        </w:rPr>
      </w:pPr>
    </w:p>
    <w:p w:rsidR="007D4F5C" w:rsidRPr="00032F65" w:rsidRDefault="007D4F5C" w:rsidP="007D4F5C">
      <w:pPr>
        <w:spacing w:line="276" w:lineRule="auto"/>
        <w:rPr>
          <w:rFonts w:ascii="Georgia" w:hAnsi="Georgia"/>
          <w:b/>
          <w:bCs/>
        </w:rPr>
      </w:pPr>
    </w:p>
    <w:p w:rsidR="007D4F5C" w:rsidRPr="00032F65" w:rsidRDefault="007D4F5C" w:rsidP="007D4F5C">
      <w:pPr>
        <w:spacing w:line="276" w:lineRule="auto"/>
        <w:rPr>
          <w:rFonts w:ascii="Georgia" w:hAnsi="Georgia"/>
          <w:b/>
          <w:bCs/>
        </w:rPr>
      </w:pPr>
      <w:r w:rsidRPr="00032F65">
        <w:rPr>
          <w:rFonts w:ascii="Georgia" w:hAnsi="Georgia"/>
          <w:b/>
          <w:bCs/>
        </w:rPr>
        <w:t>Tárgy: „</w:t>
      </w:r>
      <w:r w:rsidRPr="00032F65">
        <w:rPr>
          <w:rFonts w:ascii="Georgia" w:hAnsi="Georgia"/>
          <w:b/>
        </w:rPr>
        <w:t>Telefonos alközponti rendszer modernizálása, karbantartása (</w:t>
      </w:r>
      <w:r w:rsidRPr="00032F65">
        <w:rPr>
          <w:rFonts w:ascii="Georgia" w:hAnsi="Georgia" w:cs="Helvetica"/>
          <w:b/>
        </w:rPr>
        <w:t>697/2017)”</w:t>
      </w:r>
    </w:p>
    <w:p w:rsidR="007D4F5C" w:rsidRPr="00032F65" w:rsidRDefault="007D4F5C" w:rsidP="007D4F5C">
      <w:pPr>
        <w:spacing w:line="276" w:lineRule="auto"/>
        <w:rPr>
          <w:rFonts w:ascii="Georgia" w:hAnsi="Georgia"/>
          <w:bCs/>
          <w:iCs/>
          <w:color w:val="000000"/>
        </w:rPr>
      </w:pPr>
    </w:p>
    <w:p w:rsidR="007D4F5C" w:rsidRPr="00032F65" w:rsidRDefault="007D4F5C" w:rsidP="007D4F5C">
      <w:pPr>
        <w:spacing w:line="276" w:lineRule="auto"/>
        <w:rPr>
          <w:rFonts w:ascii="Georgia" w:hAnsi="Georgia"/>
        </w:rPr>
      </w:pPr>
      <w:r w:rsidRPr="00032F65">
        <w:rPr>
          <w:rFonts w:ascii="Georgia" w:hAnsi="Georgia"/>
        </w:rPr>
        <w:t xml:space="preserve">Alulírott …………………………………….., mint a(z) ……………………………………… (ajánlattevő) cégjegyzésre jogosult képviselője felelősségem tudatában </w:t>
      </w:r>
    </w:p>
    <w:p w:rsidR="007D4F5C" w:rsidRPr="00032F65" w:rsidRDefault="007D4F5C" w:rsidP="007D4F5C">
      <w:pPr>
        <w:spacing w:line="276" w:lineRule="auto"/>
        <w:rPr>
          <w:rFonts w:ascii="Georgia" w:hAnsi="Georgia"/>
        </w:rPr>
      </w:pPr>
    </w:p>
    <w:p w:rsidR="007D4F5C" w:rsidRPr="00032F65" w:rsidRDefault="007D4F5C" w:rsidP="007D4F5C">
      <w:pPr>
        <w:spacing w:line="276" w:lineRule="auto"/>
        <w:jc w:val="center"/>
        <w:rPr>
          <w:rFonts w:ascii="Georgia" w:hAnsi="Georgia"/>
        </w:rPr>
      </w:pPr>
      <w:r w:rsidRPr="00032F65">
        <w:rPr>
          <w:rFonts w:ascii="Georgia" w:hAnsi="Georgia"/>
          <w:spacing w:val="60"/>
        </w:rPr>
        <w:t>kijelentem</w:t>
      </w:r>
      <w:r w:rsidRPr="00032F65">
        <w:rPr>
          <w:rFonts w:ascii="Georgia" w:hAnsi="Georgia"/>
        </w:rPr>
        <w:t>,</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r w:rsidRPr="00032F65">
        <w:rPr>
          <w:rFonts w:ascii="Georgia" w:hAnsi="Georgia"/>
        </w:rPr>
        <w:t xml:space="preserve"> hogy az általam képviselt </w:t>
      </w:r>
      <w:r w:rsidRPr="00032F65">
        <w:rPr>
          <w:rFonts w:ascii="Georgia" w:hAnsi="Georgia"/>
          <w:u w:val="single"/>
        </w:rPr>
        <w:t>ajánlattevő tekintetében</w:t>
      </w:r>
      <w:r w:rsidRPr="00032F65">
        <w:rPr>
          <w:rFonts w:ascii="Georgia" w:hAnsi="Georgia"/>
        </w:rPr>
        <w:t xml:space="preserve"> változásbejegyzési eljárás</w:t>
      </w:r>
    </w:p>
    <w:p w:rsidR="007D4F5C" w:rsidRPr="00032F65" w:rsidRDefault="007D4F5C" w:rsidP="007D4F5C">
      <w:pPr>
        <w:spacing w:line="276" w:lineRule="auto"/>
        <w:rPr>
          <w:rFonts w:ascii="Georgia" w:hAnsi="Georgia"/>
        </w:rPr>
      </w:pPr>
    </w:p>
    <w:p w:rsidR="007D4F5C" w:rsidRPr="00032F65" w:rsidRDefault="007D4F5C" w:rsidP="007D4F5C">
      <w:pPr>
        <w:pStyle w:val="Listaszerbekezds"/>
        <w:numPr>
          <w:ilvl w:val="0"/>
          <w:numId w:val="6"/>
        </w:numPr>
        <w:spacing w:line="276" w:lineRule="auto"/>
        <w:contextualSpacing/>
        <w:jc w:val="left"/>
        <w:rPr>
          <w:rFonts w:ascii="Georgia" w:hAnsi="Georgia"/>
          <w:szCs w:val="24"/>
        </w:rPr>
      </w:pPr>
      <w:r w:rsidRPr="00032F65">
        <w:rPr>
          <w:rFonts w:ascii="Georgia" w:hAnsi="Georgia"/>
          <w:szCs w:val="24"/>
        </w:rPr>
        <w:t xml:space="preserve">folyamatban van, és csatolom </w:t>
      </w:r>
      <w:r w:rsidRPr="00032F65">
        <w:rPr>
          <w:rFonts w:ascii="Georgia" w:hAnsi="Georgia" w:cs="Georgia"/>
          <w:szCs w:val="24"/>
        </w:rPr>
        <w:t>a cégbírósághoz benyújtott változásbejegyzési kérelmet és az annak érkezéséről a cégbíróság által megküldött igazolást</w:t>
      </w:r>
    </w:p>
    <w:p w:rsidR="007D4F5C" w:rsidRPr="00032F65" w:rsidRDefault="007D4F5C" w:rsidP="007D4F5C">
      <w:pPr>
        <w:spacing w:line="276" w:lineRule="auto"/>
        <w:rPr>
          <w:rFonts w:ascii="Georgia" w:hAnsi="Georgia"/>
        </w:rPr>
      </w:pPr>
    </w:p>
    <w:p w:rsidR="007D4F5C" w:rsidRPr="00032F65" w:rsidRDefault="007D4F5C" w:rsidP="007D4F5C">
      <w:pPr>
        <w:spacing w:line="276" w:lineRule="auto"/>
        <w:rPr>
          <w:rFonts w:ascii="Georgia" w:hAnsi="Georgia"/>
        </w:rPr>
      </w:pPr>
      <w:r w:rsidRPr="00032F65">
        <w:rPr>
          <w:rFonts w:ascii="Georgia" w:hAnsi="Georgia"/>
        </w:rPr>
        <w:t>vagy</w:t>
      </w:r>
    </w:p>
    <w:p w:rsidR="007D4F5C" w:rsidRPr="00032F65" w:rsidRDefault="007D4F5C" w:rsidP="007D4F5C">
      <w:pPr>
        <w:spacing w:line="276" w:lineRule="auto"/>
        <w:rPr>
          <w:rFonts w:ascii="Georgia" w:hAnsi="Georgia"/>
        </w:rPr>
      </w:pPr>
    </w:p>
    <w:p w:rsidR="007D4F5C" w:rsidRPr="00032F65" w:rsidRDefault="007D4F5C" w:rsidP="007D4F5C">
      <w:pPr>
        <w:pStyle w:val="Listaszerbekezds"/>
        <w:numPr>
          <w:ilvl w:val="0"/>
          <w:numId w:val="6"/>
        </w:numPr>
        <w:spacing w:line="276" w:lineRule="auto"/>
        <w:contextualSpacing/>
        <w:jc w:val="left"/>
        <w:rPr>
          <w:rFonts w:ascii="Georgia" w:hAnsi="Georgia"/>
          <w:szCs w:val="24"/>
        </w:rPr>
      </w:pPr>
      <w:r w:rsidRPr="00032F65">
        <w:rPr>
          <w:rFonts w:ascii="Georgia" w:hAnsi="Georgia"/>
          <w:szCs w:val="24"/>
        </w:rPr>
        <w:t>nincs folyamatban</w:t>
      </w:r>
    </w:p>
    <w:p w:rsidR="007D4F5C" w:rsidRPr="00032F65" w:rsidRDefault="007D4F5C" w:rsidP="007D4F5C">
      <w:pPr>
        <w:spacing w:line="276" w:lineRule="auto"/>
        <w:rPr>
          <w:rFonts w:ascii="Georgia" w:hAnsi="Georgia"/>
          <w:bCs/>
          <w:iCs/>
          <w:color w:val="000000"/>
        </w:rPr>
      </w:pPr>
    </w:p>
    <w:p w:rsidR="007D4F5C" w:rsidRPr="00032F65" w:rsidRDefault="007D4F5C" w:rsidP="007D4F5C">
      <w:pPr>
        <w:autoSpaceDE w:val="0"/>
        <w:autoSpaceDN w:val="0"/>
        <w:adjustRightInd w:val="0"/>
        <w:spacing w:line="276" w:lineRule="auto"/>
        <w:rPr>
          <w:rFonts w:ascii="Georgia" w:hAnsi="Georgia"/>
        </w:rPr>
      </w:pPr>
    </w:p>
    <w:p w:rsidR="007D4F5C" w:rsidRPr="00032F65" w:rsidRDefault="007D4F5C" w:rsidP="007D4F5C">
      <w:pPr>
        <w:spacing w:line="276" w:lineRule="auto"/>
        <w:rPr>
          <w:rFonts w:ascii="Georgia" w:eastAsia="Calibri" w:hAnsi="Georgia"/>
        </w:rPr>
      </w:pPr>
    </w:p>
    <w:p w:rsidR="007D4F5C" w:rsidRPr="00032F65" w:rsidRDefault="007D4F5C" w:rsidP="007D4F5C">
      <w:pPr>
        <w:spacing w:line="276" w:lineRule="auto"/>
        <w:rPr>
          <w:rFonts w:ascii="Georgia" w:eastAsia="Calibri" w:hAnsi="Georgia"/>
        </w:rPr>
      </w:pPr>
      <w:r w:rsidRPr="00032F65">
        <w:rPr>
          <w:rFonts w:ascii="Georgia" w:eastAsia="Calibri" w:hAnsi="Georgia"/>
        </w:rPr>
        <w:t>Kelt:  ……………………… 2018. …………………..</w:t>
      </w:r>
    </w:p>
    <w:p w:rsidR="007D4F5C" w:rsidRPr="00032F65" w:rsidRDefault="007D4F5C" w:rsidP="007D4F5C">
      <w:pPr>
        <w:spacing w:line="276" w:lineRule="auto"/>
        <w:rPr>
          <w:rFonts w:ascii="Georgia" w:eastAsia="Calibri" w:hAnsi="Georgia"/>
        </w:rPr>
      </w:pPr>
    </w:p>
    <w:p w:rsidR="007D4F5C" w:rsidRPr="00032F65" w:rsidRDefault="007D4F5C" w:rsidP="007D4F5C">
      <w:pPr>
        <w:spacing w:line="276" w:lineRule="auto"/>
        <w:rPr>
          <w:rFonts w:ascii="Georgia" w:eastAsia="Calibri"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w:t>
      </w: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cégszerű aláírás</w:t>
      </w:r>
    </w:p>
    <w:p w:rsidR="007D4F5C" w:rsidRPr="00032F65" w:rsidRDefault="007D4F5C" w:rsidP="007D4F5C">
      <w:pPr>
        <w:spacing w:line="276" w:lineRule="auto"/>
        <w:rPr>
          <w:rFonts w:ascii="Georgia" w:eastAsia="Calibri" w:hAnsi="Georgia"/>
        </w:rPr>
      </w:pPr>
      <w:r w:rsidRPr="00032F65">
        <w:rPr>
          <w:rFonts w:ascii="Georgia" w:eastAsia="Calibri" w:hAnsi="Georgia"/>
        </w:rPr>
        <w:br w:type="page"/>
      </w:r>
    </w:p>
    <w:p w:rsidR="007D4F5C" w:rsidRPr="00032F65" w:rsidRDefault="007D4F5C" w:rsidP="007D4F5C">
      <w:pPr>
        <w:spacing w:line="276" w:lineRule="auto"/>
        <w:rPr>
          <w:rFonts w:ascii="Georgia" w:hAnsi="Georgia"/>
        </w:rPr>
      </w:pPr>
    </w:p>
    <w:p w:rsidR="007D4F5C" w:rsidRPr="00032F65" w:rsidRDefault="007D4F5C" w:rsidP="001E6BC1">
      <w:pPr>
        <w:pStyle w:val="Cmsor2"/>
        <w:numPr>
          <w:ilvl w:val="1"/>
          <w:numId w:val="1"/>
        </w:numPr>
        <w:jc w:val="center"/>
        <w:rPr>
          <w:rFonts w:ascii="Georgia" w:hAnsi="Georgia"/>
          <w:i w:val="0"/>
          <w:sz w:val="24"/>
          <w:szCs w:val="24"/>
        </w:rPr>
      </w:pPr>
      <w:bookmarkStart w:id="83" w:name="_Toc487543656"/>
      <w:bookmarkStart w:id="84" w:name="_Toc489601374"/>
      <w:bookmarkStart w:id="85" w:name="_Toc490042996"/>
      <w:bookmarkStart w:id="86" w:name="_Toc505074783"/>
      <w:r w:rsidRPr="00032F65">
        <w:rPr>
          <w:rFonts w:ascii="Georgia" w:hAnsi="Georgia"/>
          <w:i w:val="0"/>
          <w:sz w:val="24"/>
          <w:szCs w:val="24"/>
        </w:rPr>
        <w:t>Nyilatkozat a fordítás megfelelőségéért való felelősségvállalásról</w:t>
      </w:r>
      <w:bookmarkEnd w:id="83"/>
      <w:bookmarkEnd w:id="84"/>
      <w:bookmarkEnd w:id="85"/>
      <w:bookmarkEnd w:id="86"/>
    </w:p>
    <w:p w:rsidR="007D4F5C" w:rsidRPr="00032F65" w:rsidRDefault="007D4F5C" w:rsidP="007D4F5C">
      <w:pPr>
        <w:tabs>
          <w:tab w:val="center" w:pos="1701"/>
          <w:tab w:val="center" w:pos="7371"/>
        </w:tabs>
        <w:spacing w:line="276" w:lineRule="auto"/>
        <w:jc w:val="both"/>
        <w:rPr>
          <w:rFonts w:ascii="Georgia" w:hAnsi="Georgia"/>
        </w:rPr>
      </w:pPr>
    </w:p>
    <w:p w:rsidR="007D4F5C" w:rsidRPr="00032F65" w:rsidRDefault="007D4F5C" w:rsidP="007D4F5C">
      <w:pPr>
        <w:tabs>
          <w:tab w:val="center" w:pos="1701"/>
          <w:tab w:val="center" w:pos="7371"/>
        </w:tabs>
        <w:spacing w:line="276" w:lineRule="auto"/>
        <w:jc w:val="both"/>
        <w:rPr>
          <w:rFonts w:ascii="Georgia" w:hAnsi="Georgia"/>
          <w:smallCaps/>
        </w:rPr>
      </w:pPr>
    </w:p>
    <w:p w:rsidR="007D4F5C" w:rsidRPr="00032F65" w:rsidRDefault="007D4F5C" w:rsidP="007D4F5C">
      <w:pPr>
        <w:spacing w:line="276" w:lineRule="auto"/>
        <w:jc w:val="both"/>
        <w:rPr>
          <w:rFonts w:ascii="Georgia" w:hAnsi="Georgia"/>
        </w:rPr>
      </w:pPr>
      <w:r w:rsidRPr="00032F65">
        <w:rPr>
          <w:rFonts w:ascii="Georgia" w:hAnsi="Georgia"/>
        </w:rPr>
        <w:t xml:space="preserve">Alulírott ……………………………………….., mint a …………………………………….… (ajánlattevő) cégjegyzésre jogosult képviselője, felelősséget vállalok a </w:t>
      </w:r>
      <w:r w:rsidRPr="00032F65">
        <w:rPr>
          <w:rFonts w:ascii="Georgia" w:hAnsi="Georgia"/>
          <w:b/>
        </w:rPr>
        <w:t>„Telefonos alközponti rendszer modernizálása, karbantartása (</w:t>
      </w:r>
      <w:r w:rsidRPr="00032F65">
        <w:rPr>
          <w:rFonts w:ascii="Georgia" w:hAnsi="Georgia" w:cs="Helvetica"/>
          <w:b/>
        </w:rPr>
        <w:t>697/2017)</w:t>
      </w:r>
      <w:r w:rsidRPr="00032F65">
        <w:rPr>
          <w:rFonts w:ascii="Georgia" w:hAnsi="Georgia"/>
          <w:b/>
        </w:rPr>
        <w:t>”</w:t>
      </w:r>
      <w:r w:rsidRPr="00032F65">
        <w:rPr>
          <w:rFonts w:ascii="Georgia" w:hAnsi="Georgia"/>
          <w:bCs/>
        </w:rPr>
        <w:t xml:space="preserve"> </w:t>
      </w:r>
      <w:r w:rsidRPr="00032F65">
        <w:rPr>
          <w:rFonts w:ascii="Georgia" w:hAnsi="Georgia"/>
        </w:rPr>
        <w:t>tárgyú közbeszerzési ajánlatban csatolt ……………… nyelvű dokumentumoknak az ajánlatban csatolt magyar nyelvű fordításai megfelelőségéért.</w:t>
      </w: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r w:rsidRPr="00032F65">
        <w:rPr>
          <w:rFonts w:ascii="Georgia" w:eastAsia="Calibri" w:hAnsi="Georgia"/>
        </w:rPr>
        <w:t>Kelt:  ……………………… 2018. …………………..</w:t>
      </w: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jc w:val="both"/>
        <w:rPr>
          <w:rFonts w:ascii="Georgia" w:eastAsia="Calibri" w:hAnsi="Georgia"/>
        </w:rPr>
      </w:pP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w:t>
      </w:r>
    </w:p>
    <w:p w:rsidR="007D4F5C" w:rsidRPr="00032F65" w:rsidRDefault="007D4F5C" w:rsidP="007D4F5C">
      <w:pPr>
        <w:spacing w:line="276" w:lineRule="auto"/>
        <w:ind w:left="4956"/>
        <w:jc w:val="center"/>
        <w:rPr>
          <w:rFonts w:ascii="Georgia" w:eastAsia="Calibri" w:hAnsi="Georgia"/>
        </w:rPr>
      </w:pPr>
      <w:r w:rsidRPr="00032F65">
        <w:rPr>
          <w:rFonts w:ascii="Georgia" w:eastAsia="Calibri" w:hAnsi="Georgia"/>
        </w:rPr>
        <w:t>cégszerű aláírás</w:t>
      </w:r>
    </w:p>
    <w:p w:rsidR="007D4F5C" w:rsidRPr="00032F65" w:rsidRDefault="007D4F5C" w:rsidP="007D4F5C">
      <w:pPr>
        <w:spacing w:line="276" w:lineRule="auto"/>
        <w:rPr>
          <w:rFonts w:ascii="Georgia" w:hAnsi="Georgia"/>
        </w:rPr>
      </w:pPr>
    </w:p>
    <w:p w:rsidR="007D4F5C" w:rsidRPr="00032F65" w:rsidRDefault="007D4F5C" w:rsidP="007D4F5C">
      <w:pPr>
        <w:spacing w:after="160" w:line="259" w:lineRule="auto"/>
        <w:rPr>
          <w:rFonts w:ascii="Georgia" w:hAnsi="Georgia"/>
        </w:rPr>
      </w:pPr>
      <w:r w:rsidRPr="00032F65">
        <w:rPr>
          <w:rFonts w:ascii="Georgia" w:hAnsi="Georgia"/>
        </w:rPr>
        <w:br w:type="page"/>
      </w:r>
    </w:p>
    <w:p w:rsidR="007D4F5C" w:rsidRPr="00032F65" w:rsidRDefault="007D4F5C" w:rsidP="007D4F5C">
      <w:pPr>
        <w:spacing w:after="160" w:line="259" w:lineRule="auto"/>
        <w:rPr>
          <w:rFonts w:ascii="Georgia" w:hAnsi="Georgia"/>
        </w:rPr>
      </w:pPr>
    </w:p>
    <w:p w:rsidR="007D4F5C" w:rsidRPr="00032F65" w:rsidRDefault="007D4F5C" w:rsidP="007D4F5C">
      <w:pPr>
        <w:spacing w:after="160" w:line="259" w:lineRule="auto"/>
        <w:rPr>
          <w:rFonts w:ascii="Georgia" w:hAnsi="Georgia"/>
        </w:rPr>
      </w:pPr>
    </w:p>
    <w:p w:rsidR="007D4F5C" w:rsidRPr="00032F65" w:rsidRDefault="007D4F5C" w:rsidP="007D4F5C">
      <w:pPr>
        <w:pStyle w:val="Cmsor1"/>
        <w:rPr>
          <w:rFonts w:ascii="Georgia" w:hAnsi="Georgia"/>
          <w:lang w:val="hu-HU"/>
        </w:rPr>
      </w:pPr>
      <w:bookmarkStart w:id="87" w:name="_Toc505074784"/>
      <w:r w:rsidRPr="00032F65">
        <w:rPr>
          <w:rFonts w:ascii="Georgia" w:hAnsi="Georgia"/>
        </w:rPr>
        <w:t xml:space="preserve">4. </w:t>
      </w:r>
      <w:r w:rsidR="00BB2D95" w:rsidRPr="00032F65">
        <w:rPr>
          <w:rFonts w:ascii="Georgia" w:hAnsi="Georgia"/>
          <w:lang w:val="hu-HU"/>
        </w:rPr>
        <w:t xml:space="preserve">KITÖLTENDŐ </w:t>
      </w:r>
      <w:r w:rsidRPr="00032F65">
        <w:rPr>
          <w:rFonts w:ascii="Georgia" w:hAnsi="Georgia"/>
        </w:rPr>
        <w:t>ÁRTÁBLÁZAT</w:t>
      </w:r>
      <w:r w:rsidR="00BB2D95" w:rsidRPr="00032F65">
        <w:rPr>
          <w:rFonts w:ascii="Georgia" w:hAnsi="Georgia"/>
          <w:lang w:val="hu-HU"/>
        </w:rPr>
        <w:t>OK</w:t>
      </w:r>
      <w:bookmarkEnd w:id="87"/>
    </w:p>
    <w:p w:rsidR="007D4F5C" w:rsidRPr="00032F65" w:rsidRDefault="007D4F5C" w:rsidP="007D4F5C">
      <w:pPr>
        <w:spacing w:after="160" w:line="259" w:lineRule="auto"/>
        <w:rPr>
          <w:rFonts w:ascii="Georgia" w:hAnsi="Georgia"/>
        </w:rPr>
      </w:pPr>
    </w:p>
    <w:p w:rsidR="007D4F5C" w:rsidRPr="00032F65" w:rsidRDefault="007D4F5C" w:rsidP="007D4F5C">
      <w:pPr>
        <w:spacing w:after="160" w:line="259" w:lineRule="auto"/>
        <w:jc w:val="center"/>
        <w:rPr>
          <w:rFonts w:ascii="Georgia" w:hAnsi="Georgia"/>
        </w:rPr>
      </w:pPr>
      <w:r w:rsidRPr="00032F65">
        <w:rPr>
          <w:rFonts w:ascii="Georgia" w:hAnsi="Georgia"/>
        </w:rPr>
        <w:t>(Az Ártáblázat</w:t>
      </w:r>
      <w:r w:rsidR="00BB2D95" w:rsidRPr="00032F65">
        <w:rPr>
          <w:rFonts w:ascii="Georgia" w:hAnsi="Georgia"/>
        </w:rPr>
        <w:t>ok</w:t>
      </w:r>
      <w:r w:rsidRPr="00032F65">
        <w:rPr>
          <w:rFonts w:ascii="Georgia" w:hAnsi="Georgia"/>
        </w:rPr>
        <w:t xml:space="preserve"> külön file-ként csatolva)</w:t>
      </w:r>
    </w:p>
    <w:p w:rsidR="00CD517A" w:rsidRPr="00032F65" w:rsidRDefault="00CD517A">
      <w:pPr>
        <w:rPr>
          <w:rFonts w:ascii="Georgia" w:hAnsi="Georgia"/>
        </w:rPr>
      </w:pPr>
    </w:p>
    <w:sectPr w:rsidR="00CD517A" w:rsidRPr="00032F65">
      <w:headerReference w:type="even" r:id="rId36"/>
      <w:headerReference w:type="default" r:id="rId37"/>
      <w:footerReference w:type="even" r:id="rId38"/>
      <w:footerReference w:type="default" r:id="rId39"/>
      <w:headerReference w:type="first" r:id="rId40"/>
      <w:footerReference w:type="firs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680" w:rsidRDefault="00EC2680" w:rsidP="007D4F5C">
      <w:r>
        <w:separator/>
      </w:r>
    </w:p>
  </w:endnote>
  <w:endnote w:type="continuationSeparator" w:id="0">
    <w:p w:rsidR="00EC2680" w:rsidRDefault="00EC2680" w:rsidP="007D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680" w:rsidRDefault="00EC268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289088"/>
      <w:docPartObj>
        <w:docPartGallery w:val="Page Numbers (Bottom of Page)"/>
        <w:docPartUnique/>
      </w:docPartObj>
    </w:sdtPr>
    <w:sdtEndPr/>
    <w:sdtContent>
      <w:p w:rsidR="00EC2680" w:rsidRDefault="00EC2680">
        <w:pPr>
          <w:pStyle w:val="llb"/>
          <w:jc w:val="right"/>
        </w:pPr>
        <w:r>
          <w:fldChar w:fldCharType="begin"/>
        </w:r>
        <w:r>
          <w:instrText>PAGE   \* MERGEFORMAT</w:instrText>
        </w:r>
        <w:r>
          <w:fldChar w:fldCharType="separate"/>
        </w:r>
        <w:r w:rsidR="00D14D98">
          <w:rPr>
            <w:noProof/>
          </w:rPr>
          <w:t>11</w:t>
        </w:r>
        <w:r>
          <w:fldChar w:fldCharType="end"/>
        </w:r>
      </w:p>
    </w:sdtContent>
  </w:sdt>
  <w:p w:rsidR="00EC2680" w:rsidRDefault="00EC268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680" w:rsidRDefault="00EC268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680" w:rsidRDefault="00EC2680" w:rsidP="007D4F5C">
      <w:r>
        <w:separator/>
      </w:r>
    </w:p>
  </w:footnote>
  <w:footnote w:type="continuationSeparator" w:id="0">
    <w:p w:rsidR="00EC2680" w:rsidRDefault="00EC2680" w:rsidP="007D4F5C">
      <w:r>
        <w:continuationSeparator/>
      </w:r>
    </w:p>
  </w:footnote>
  <w:footnote w:id="1">
    <w:p w:rsidR="00EC2680" w:rsidRPr="00DC5135" w:rsidRDefault="00EC2680" w:rsidP="007D4F5C">
      <w:pPr>
        <w:pStyle w:val="Lbjegyzetszveg"/>
        <w:rPr>
          <w:rFonts w:ascii="Georgia" w:hAnsi="Georgia"/>
          <w:sz w:val="24"/>
          <w:szCs w:val="24"/>
        </w:rPr>
      </w:pPr>
      <w:r w:rsidRPr="00DC5135">
        <w:rPr>
          <w:rStyle w:val="Lbjegyzet-hivatkozs"/>
          <w:rFonts w:ascii="Georgia" w:hAnsi="Georgia"/>
        </w:rPr>
        <w:footnoteRef/>
      </w:r>
      <w:r w:rsidRPr="00DC5135">
        <w:rPr>
          <w:rFonts w:ascii="Georgia" w:hAnsi="Georgia"/>
          <w:sz w:val="24"/>
          <w:szCs w:val="24"/>
        </w:rPr>
        <w:t xml:space="preserve"> </w:t>
      </w:r>
      <w:r w:rsidRPr="00DC5135">
        <w:rPr>
          <w:rFonts w:ascii="Georgia" w:eastAsiaTheme="majorEastAsia" w:hAnsi="Georgia"/>
          <w:sz w:val="24"/>
          <w:szCs w:val="24"/>
        </w:rPr>
        <w:t>http://www.ommf.gov.hu/index.php?akt_menu=229</w:t>
      </w:r>
      <w:r w:rsidRPr="00DC5135">
        <w:rPr>
          <w:rFonts w:ascii="Georgia" w:hAnsi="Georgia"/>
          <w:sz w:val="24"/>
          <w:szCs w:val="24"/>
        </w:rPr>
        <w:t xml:space="preserve"> linken megtalálhatóak a megyei hatóságok elérhetőségei</w:t>
      </w:r>
    </w:p>
  </w:footnote>
  <w:footnote w:id="2">
    <w:p w:rsidR="00EC2680" w:rsidRPr="00C23CD0" w:rsidRDefault="00EC2680" w:rsidP="007D4F5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3">
    <w:p w:rsidR="00EC2680" w:rsidRPr="00C23CD0" w:rsidRDefault="00EC2680" w:rsidP="007D4F5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4">
    <w:p w:rsidR="00EC2680" w:rsidRPr="00C23CD0" w:rsidRDefault="00EC2680" w:rsidP="007D4F5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5">
    <w:p w:rsidR="00EC2680" w:rsidRPr="00C23CD0" w:rsidRDefault="00EC2680" w:rsidP="007D4F5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6">
    <w:p w:rsidR="00EC2680" w:rsidRPr="00C23CD0" w:rsidRDefault="00EC2680" w:rsidP="007D4F5C">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680" w:rsidRDefault="00EC268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680" w:rsidRDefault="00EC268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680" w:rsidRDefault="00EC268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8DD"/>
    <w:multiLevelType w:val="multilevel"/>
    <w:tmpl w:val="39ECA0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C2F1C1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6" w15:restartNumberingAfterBreak="0">
    <w:nsid w:val="3D174D5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9" w15:restartNumberingAfterBreak="0">
    <w:nsid w:val="50D36DE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446F1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E467EA"/>
    <w:multiLevelType w:val="multilevel"/>
    <w:tmpl w:val="032060BA"/>
    <w:lvl w:ilvl="0">
      <w:start w:val="6"/>
      <w:numFmt w:val="decimal"/>
      <w:lvlText w:val="%1."/>
      <w:lvlJc w:val="left"/>
      <w:pPr>
        <w:ind w:left="360" w:hanging="360"/>
      </w:pPr>
      <w:rPr>
        <w:rFonts w:hint="default"/>
        <w:b/>
      </w:rPr>
    </w:lvl>
    <w:lvl w:ilvl="1">
      <w:start w:val="1"/>
      <w:numFmt w:val="lowerLetter"/>
      <w:lvlText w:val="%2)"/>
      <w:lvlJc w:val="left"/>
      <w:pPr>
        <w:ind w:left="862" w:hanging="720"/>
      </w:pPr>
      <w:rPr>
        <w:rFonts w:ascii="Georgia" w:eastAsia="Times New Roman" w:hAnsi="Georgia" w:cs="Times New Roman"/>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719519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3"/>
  </w:num>
  <w:num w:numId="3">
    <w:abstractNumId w:val="5"/>
  </w:num>
  <w:num w:numId="4">
    <w:abstractNumId w:val="1"/>
  </w:num>
  <w:num w:numId="5">
    <w:abstractNumId w:val="8"/>
  </w:num>
  <w:num w:numId="6">
    <w:abstractNumId w:val="7"/>
  </w:num>
  <w:num w:numId="7">
    <w:abstractNumId w:val="0"/>
  </w:num>
  <w:num w:numId="8">
    <w:abstractNumId w:val="2"/>
  </w:num>
  <w:num w:numId="9">
    <w:abstractNumId w:val="6"/>
  </w:num>
  <w:num w:numId="10">
    <w:abstractNumId w:val="9"/>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F5C"/>
    <w:rsid w:val="00032F65"/>
    <w:rsid w:val="000D184C"/>
    <w:rsid w:val="000E03E8"/>
    <w:rsid w:val="000E2DBD"/>
    <w:rsid w:val="00100B6E"/>
    <w:rsid w:val="00131CA2"/>
    <w:rsid w:val="001A6A1E"/>
    <w:rsid w:val="001E6BC1"/>
    <w:rsid w:val="00236F28"/>
    <w:rsid w:val="00242629"/>
    <w:rsid w:val="00396FE9"/>
    <w:rsid w:val="003A38CA"/>
    <w:rsid w:val="003F04E5"/>
    <w:rsid w:val="004B2F01"/>
    <w:rsid w:val="004C0E04"/>
    <w:rsid w:val="005111E0"/>
    <w:rsid w:val="00642D5E"/>
    <w:rsid w:val="0064752C"/>
    <w:rsid w:val="007D4F5C"/>
    <w:rsid w:val="0080774E"/>
    <w:rsid w:val="009651C4"/>
    <w:rsid w:val="00A14361"/>
    <w:rsid w:val="00B67900"/>
    <w:rsid w:val="00BB2D95"/>
    <w:rsid w:val="00BE73B1"/>
    <w:rsid w:val="00C26ADA"/>
    <w:rsid w:val="00CD2419"/>
    <w:rsid w:val="00CD517A"/>
    <w:rsid w:val="00CF362C"/>
    <w:rsid w:val="00D14D98"/>
    <w:rsid w:val="00DD781E"/>
    <w:rsid w:val="00DE1BDD"/>
    <w:rsid w:val="00EA5487"/>
    <w:rsid w:val="00EC2680"/>
    <w:rsid w:val="00F73D47"/>
    <w:rsid w:val="00F975AA"/>
    <w:rsid w:val="00FB6DAC"/>
    <w:rsid w:val="00FC1E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E3DD7-837C-4B33-8C22-9F1A4041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4F5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7D4F5C"/>
    <w:pPr>
      <w:keepNext/>
      <w:jc w:val="center"/>
      <w:outlineLvl w:val="0"/>
    </w:pPr>
    <w:rPr>
      <w:b/>
      <w:sz w:val="28"/>
      <w:szCs w:val="20"/>
      <w:lang w:val="x-none"/>
    </w:rPr>
  </w:style>
  <w:style w:type="paragraph" w:styleId="Cmsor2">
    <w:name w:val="heading 2"/>
    <w:basedOn w:val="Norml"/>
    <w:next w:val="Norml"/>
    <w:link w:val="Cmsor2Char"/>
    <w:uiPriority w:val="9"/>
    <w:qFormat/>
    <w:rsid w:val="007D4F5C"/>
    <w:pPr>
      <w:keepNext/>
      <w:spacing w:before="240" w:after="60"/>
      <w:jc w:val="both"/>
      <w:outlineLvl w:val="1"/>
    </w:pPr>
    <w:rPr>
      <w:rFonts w:ascii="Arial" w:hAnsi="Arial"/>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D4F5C"/>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7D4F5C"/>
    <w:rPr>
      <w:rFonts w:ascii="Arial" w:eastAsia="Times New Roman" w:hAnsi="Arial" w:cs="Times New Roman"/>
      <w:b/>
      <w:bCs/>
      <w:i/>
      <w:iCs/>
      <w:sz w:val="28"/>
      <w:szCs w:val="28"/>
      <w:lang w:val="x-none" w:eastAsia="x-none"/>
    </w:rPr>
  </w:style>
  <w:style w:type="paragraph" w:styleId="Listaszerbekezds">
    <w:name w:val="List Paragraph"/>
    <w:basedOn w:val="Norml"/>
    <w:link w:val="ListaszerbekezdsChar"/>
    <w:uiPriority w:val="34"/>
    <w:qFormat/>
    <w:rsid w:val="007D4F5C"/>
    <w:pPr>
      <w:ind w:left="708"/>
      <w:jc w:val="both"/>
    </w:pPr>
    <w:rPr>
      <w:szCs w:val="20"/>
      <w:lang w:val="x-none" w:eastAsia="x-none"/>
    </w:rPr>
  </w:style>
  <w:style w:type="character" w:customStyle="1" w:styleId="ListaszerbekezdsChar">
    <w:name w:val="Listaszerű bekezdés Char"/>
    <w:link w:val="Listaszerbekezds"/>
    <w:uiPriority w:val="34"/>
    <w:rsid w:val="007D4F5C"/>
    <w:rPr>
      <w:rFonts w:ascii="Times New Roman" w:eastAsia="Times New Roman" w:hAnsi="Times New Roman" w:cs="Times New Roman"/>
      <w:sz w:val="24"/>
      <w:szCs w:val="20"/>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7D4F5C"/>
    <w:rPr>
      <w:sz w:val="20"/>
      <w:szCs w:val="20"/>
      <w:lang w:val="x-none"/>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7D4F5C"/>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7D4F5C"/>
    <w:rPr>
      <w:vertAlign w:val="superscript"/>
    </w:rPr>
  </w:style>
  <w:style w:type="table" w:styleId="Rcsostblzat">
    <w:name w:val="Table Grid"/>
    <w:aliases w:val=" Char1 Char Char, Char1 Char Char Char Char Char"/>
    <w:basedOn w:val="Normltblzat"/>
    <w:uiPriority w:val="39"/>
    <w:rsid w:val="007D4F5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7D4F5C"/>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7D4F5C"/>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7D4F5C"/>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7D4F5C"/>
    <w:pPr>
      <w:spacing w:after="100" w:line="259" w:lineRule="auto"/>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7D4F5C"/>
    <w:pPr>
      <w:tabs>
        <w:tab w:val="left" w:pos="567"/>
        <w:tab w:val="right" w:leader="dot" w:pos="9062"/>
      </w:tabs>
      <w:spacing w:after="100" w:line="259" w:lineRule="auto"/>
    </w:pPr>
    <w:rPr>
      <w:rFonts w:ascii="Georgia" w:hAnsi="Georgia"/>
      <w:b/>
      <w:bCs/>
      <w:iCs/>
      <w:noProof/>
      <w:sz w:val="22"/>
      <w:szCs w:val="22"/>
      <w:lang w:val="x-none" w:eastAsia="x-none"/>
    </w:rPr>
  </w:style>
  <w:style w:type="character" w:styleId="Hiperhivatkozs">
    <w:name w:val="Hyperlink"/>
    <w:basedOn w:val="Bekezdsalapbettpusa"/>
    <w:uiPriority w:val="99"/>
    <w:unhideWhenUsed/>
    <w:rsid w:val="007D4F5C"/>
    <w:rPr>
      <w:color w:val="0563C1" w:themeColor="hyperlink"/>
      <w:u w:val="single"/>
    </w:rPr>
  </w:style>
  <w:style w:type="paragraph" w:styleId="lfej">
    <w:name w:val="header"/>
    <w:basedOn w:val="Norml"/>
    <w:link w:val="lfejChar"/>
    <w:uiPriority w:val="99"/>
    <w:unhideWhenUsed/>
    <w:rsid w:val="007D4F5C"/>
    <w:pPr>
      <w:tabs>
        <w:tab w:val="center" w:pos="4536"/>
        <w:tab w:val="right" w:pos="9072"/>
      </w:tabs>
    </w:pPr>
    <w:rPr>
      <w:rFonts w:asciiTheme="minorHAnsi" w:eastAsiaTheme="minorHAnsi" w:hAnsiTheme="minorHAnsi" w:cstheme="minorBidi"/>
      <w:sz w:val="22"/>
      <w:szCs w:val="22"/>
      <w:lang w:eastAsia="en-US"/>
    </w:rPr>
  </w:style>
  <w:style w:type="character" w:customStyle="1" w:styleId="lfejChar">
    <w:name w:val="Élőfej Char"/>
    <w:basedOn w:val="Bekezdsalapbettpusa"/>
    <w:link w:val="lfej"/>
    <w:uiPriority w:val="99"/>
    <w:rsid w:val="007D4F5C"/>
  </w:style>
  <w:style w:type="paragraph" w:styleId="llb">
    <w:name w:val="footer"/>
    <w:basedOn w:val="Norml"/>
    <w:link w:val="llbChar"/>
    <w:uiPriority w:val="99"/>
    <w:unhideWhenUsed/>
    <w:rsid w:val="007D4F5C"/>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7D4F5C"/>
  </w:style>
  <w:style w:type="paragraph" w:styleId="Buborkszveg">
    <w:name w:val="Balloon Text"/>
    <w:basedOn w:val="Norml"/>
    <w:link w:val="BuborkszvegChar"/>
    <w:uiPriority w:val="99"/>
    <w:semiHidden/>
    <w:unhideWhenUsed/>
    <w:rsid w:val="004B2F0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B2F01"/>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25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ommf.gov.hu" TargetMode="External"/><Relationship Id="rId13" Type="http://schemas.openxmlformats.org/officeDocument/2006/relationships/hyperlink" Target="mailto:igazgatosag@oki.antsz.hu" TargetMode="External"/><Relationship Id="rId18" Type="http://schemas.openxmlformats.org/officeDocument/2006/relationships/hyperlink" Target="https://uj.jogtar.hu/" TargetMode="External"/><Relationship Id="rId26" Type="http://schemas.openxmlformats.org/officeDocument/2006/relationships/hyperlink" Target="http://uj.jogtar.hu/"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42" Type="http://schemas.openxmlformats.org/officeDocument/2006/relationships/fontTable" Target="fontTable.xml"/><Relationship Id="rId7" Type="http://schemas.openxmlformats.org/officeDocument/2006/relationships/hyperlink" Target="mailto:budapestfv-kh-mmszsz@ommf.gov.hu" TargetMode="External"/><Relationship Id="rId12" Type="http://schemas.openxmlformats.org/officeDocument/2006/relationships/hyperlink" Target="mailto:ugyfelszolgalat@emmi.gov.hu" TargetMode="External"/><Relationship Id="rId17" Type="http://schemas.openxmlformats.org/officeDocument/2006/relationships/hyperlink" Target="https://uj.jogtar.hu/" TargetMode="External"/><Relationship Id="rId25" Type="http://schemas.openxmlformats.org/officeDocument/2006/relationships/hyperlink" Target="http://uj.jogtar.hu/" TargetMode="External"/><Relationship Id="rId33" Type="http://schemas.openxmlformats.org/officeDocument/2006/relationships/hyperlink" Target="http://uj.jogtar.hu/"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udapestfv-kh-mmszsz@ommf.gov.hu" TargetMode="External"/><Relationship Id="rId24" Type="http://schemas.openxmlformats.org/officeDocument/2006/relationships/hyperlink" Target="mailto:tarsadalmifelzarkozas@emmi.gov.hu" TargetMode="External"/><Relationship Id="rId32" Type="http://schemas.openxmlformats.org/officeDocument/2006/relationships/hyperlink" Target="http://uj.jogtar.hu/"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eader" Target="header1.xml"/><Relationship Id="rId10" Type="http://schemas.openxmlformats.org/officeDocument/2006/relationships/hyperlink" Target="mailto:budapestfv-kh-mmszsz-mu@ommf.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webSettings" Target="webSettings.xml"/><Relationship Id="rId9" Type="http://schemas.openxmlformats.org/officeDocument/2006/relationships/hyperlink" Target="mailto:munkafelugyeleti-foo@ngm.gov.hu" TargetMode="External"/><Relationship Id="rId14" Type="http://schemas.openxmlformats.org/officeDocument/2006/relationships/hyperlink" Target="https://uj.jogtar.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www.parlament.hu/698_kiallitasi_eszkozok" TargetMode="External"/><Relationship Id="rId43"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26</Pages>
  <Words>3623</Words>
  <Characters>25001</Characters>
  <Application>Microsoft Office Word</Application>
  <DocSecurity>0</DocSecurity>
  <Lines>208</Lines>
  <Paragraphs>57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28567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11</cp:revision>
  <cp:lastPrinted>2018-01-30T11:15:00Z</cp:lastPrinted>
  <dcterms:created xsi:type="dcterms:W3CDTF">2018-01-30T09:53:00Z</dcterms:created>
  <dcterms:modified xsi:type="dcterms:W3CDTF">2018-01-30T11:16:00Z</dcterms:modified>
</cp:coreProperties>
</file>